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59BF" w:rsidRDefault="0098615D" w:rsidP="00F559B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559B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F559BF">
        <w:rPr>
          <w:rFonts w:ascii="Times New Roman" w:hAnsi="Times New Roman" w:cs="Times New Roman"/>
          <w:color w:val="auto"/>
          <w:sz w:val="28"/>
          <w:szCs w:val="28"/>
        </w:rPr>
        <w:instrText>HYPERLINK "garantF1://34495451.0"</w:instrText>
      </w:r>
      <w:r w:rsidR="00F559BF" w:rsidRPr="00F559BF">
        <w:rPr>
          <w:rFonts w:ascii="Times New Roman" w:hAnsi="Times New Roman" w:cs="Times New Roman"/>
          <w:color w:val="auto"/>
          <w:sz w:val="28"/>
          <w:szCs w:val="28"/>
        </w:rPr>
      </w:r>
      <w:r w:rsidRPr="00F559B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F559BF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 Кабинета Министров Республики Татарстан</w:t>
      </w:r>
      <w:r w:rsidRPr="00F559BF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от 30 января 2013 г. N 48</w:t>
      </w:r>
      <w:r w:rsidRPr="00F559BF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 xml:space="preserve">"О внесении изменений в постановление Кабинета Министров Республики Татарстан от 25.04.2012 N 323 "Об условиях </w:t>
      </w:r>
      <w:proofErr w:type="gramStart"/>
      <w:r w:rsidRPr="00F559BF">
        <w:rPr>
          <w:rStyle w:val="a4"/>
          <w:rFonts w:ascii="Times New Roman" w:hAnsi="Times New Roman" w:cs="Times New Roman"/>
          <w:color w:val="auto"/>
          <w:sz w:val="28"/>
          <w:szCs w:val="28"/>
        </w:rPr>
        <w:t>оплаты т</w:t>
      </w:r>
      <w:r w:rsidRPr="00F559BF">
        <w:rPr>
          <w:rStyle w:val="a4"/>
          <w:rFonts w:ascii="Times New Roman" w:hAnsi="Times New Roman" w:cs="Times New Roman"/>
          <w:color w:val="auto"/>
          <w:sz w:val="28"/>
          <w:szCs w:val="28"/>
        </w:rPr>
        <w:t>руда работников государственных учреждений здравоохранения Республики</w:t>
      </w:r>
      <w:proofErr w:type="gramEnd"/>
      <w:r w:rsidRPr="00F559B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Татарстан"</w:t>
      </w:r>
      <w:r w:rsidRPr="00F559B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559B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25.04.2012 N 323 "Об условиях </w:t>
      </w:r>
      <w:proofErr w:type="gramStart"/>
      <w:r w:rsidRPr="00F559BF">
        <w:rPr>
          <w:rFonts w:ascii="Times New Roman" w:hAnsi="Times New Roman" w:cs="Times New Roman"/>
          <w:sz w:val="28"/>
          <w:szCs w:val="28"/>
        </w:rPr>
        <w:t>оплаты труда работников государственных учреждений здравоохранения Республики</w:t>
      </w:r>
      <w:proofErr w:type="gramEnd"/>
      <w:r w:rsidRPr="00F559BF">
        <w:rPr>
          <w:rFonts w:ascii="Times New Roman" w:hAnsi="Times New Roman" w:cs="Times New Roman"/>
          <w:sz w:val="28"/>
          <w:szCs w:val="28"/>
        </w:rPr>
        <w:t xml:space="preserve"> Татарстан" (с изменениями, внесенными </w:t>
      </w:r>
      <w:hyperlink r:id="rId5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Кабинета Минист</w:t>
      </w:r>
      <w:r w:rsidRPr="00F559BF">
        <w:rPr>
          <w:rFonts w:ascii="Times New Roman" w:hAnsi="Times New Roman" w:cs="Times New Roman"/>
          <w:sz w:val="28"/>
          <w:szCs w:val="28"/>
        </w:rPr>
        <w:t>ров Республики Татарстан от 18.07.2012 N 611) следующие изменения:</w:t>
      </w:r>
    </w:p>
    <w:bookmarkEnd w:id="0"/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Положении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об условиях </w:t>
      </w:r>
      <w:proofErr w:type="gramStart"/>
      <w:r w:rsidRPr="00F559BF">
        <w:rPr>
          <w:rFonts w:ascii="Times New Roman" w:hAnsi="Times New Roman" w:cs="Times New Roman"/>
          <w:sz w:val="28"/>
          <w:szCs w:val="28"/>
        </w:rPr>
        <w:t>оплаты труда работников государственных учреждений здравоохранения Республики</w:t>
      </w:r>
      <w:proofErr w:type="gramEnd"/>
      <w:r w:rsidRPr="00F559BF">
        <w:rPr>
          <w:rFonts w:ascii="Times New Roman" w:hAnsi="Times New Roman" w:cs="Times New Roman"/>
          <w:sz w:val="28"/>
          <w:szCs w:val="28"/>
        </w:rPr>
        <w:t xml:space="preserve"> Татарстан, утвержденном указанным </w:t>
      </w:r>
      <w:hyperlink r:id="rId7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559B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5</w:t>
        </w:r>
      </w:hyperlink>
      <w:r w:rsidRPr="00F559B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5.2</w:t>
        </w:r>
      </w:hyperlink>
      <w:r w:rsidRPr="00F559B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 5.2.2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1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абзацами </w:t>
        </w:r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восьмым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девятым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>"Помимо выплат, указанных в данном подпункте, работникам профессиональных квалификационных групп должностей медицинских и фармацевтических работников, осуществляющим деятел</w:t>
      </w:r>
      <w:r w:rsidRPr="00F559BF">
        <w:rPr>
          <w:rFonts w:ascii="Times New Roman" w:hAnsi="Times New Roman" w:cs="Times New Roman"/>
          <w:sz w:val="28"/>
          <w:szCs w:val="28"/>
        </w:rPr>
        <w:t>ьность в сфере обязательного медицинского страхования, предоставляются выплаты за специфику деятельности.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Рекомендуемые размеры надбавок за специфику деятельности работникам профессиональных квалификационных групп должностей медицинских и фармацевтических </w:t>
      </w:r>
      <w:r w:rsidRPr="00F559BF">
        <w:rPr>
          <w:rFonts w:ascii="Times New Roman" w:hAnsi="Times New Roman" w:cs="Times New Roman"/>
          <w:sz w:val="28"/>
          <w:szCs w:val="28"/>
        </w:rPr>
        <w:t>работников, осуществляющим деятельность в сфере обязательного медицинского страхования, приведены в приложениях N 11, 12 к настоящему Положению</w:t>
      </w:r>
      <w:proofErr w:type="gramStart"/>
      <w:r w:rsidRPr="00F559B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абзац восьмой считать </w:t>
      </w:r>
      <w:hyperlink r:id="rId13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абзацем десятым</w:t>
        </w:r>
      </w:hyperlink>
      <w:r w:rsidRPr="00F559B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5.3</w:t>
        </w:r>
      </w:hyperlink>
      <w:r w:rsidRPr="00F559B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 5.3.2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6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абзацами седьмым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восьмым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9BF">
        <w:rPr>
          <w:rFonts w:ascii="Times New Roman" w:hAnsi="Times New Roman" w:cs="Times New Roman"/>
          <w:sz w:val="28"/>
          <w:szCs w:val="28"/>
        </w:rPr>
        <w:t>"Помимо выплат, указанных в данном под</w:t>
      </w:r>
      <w:r w:rsidRPr="00F559BF">
        <w:rPr>
          <w:rFonts w:ascii="Times New Roman" w:hAnsi="Times New Roman" w:cs="Times New Roman"/>
          <w:sz w:val="28"/>
          <w:szCs w:val="28"/>
        </w:rPr>
        <w:t>пункте, работникам профессиональной квалификационной группы "Должности специалистов третьего уровня в учреждениях здравоохранения и осуществляющих предоставление социальных услуг" по должностям "Инструктор-методист по лечебной физкультуре", "Биолог" и проф</w:t>
      </w:r>
      <w:r w:rsidRPr="00F559BF">
        <w:rPr>
          <w:rFonts w:ascii="Times New Roman" w:hAnsi="Times New Roman" w:cs="Times New Roman"/>
          <w:sz w:val="28"/>
          <w:szCs w:val="28"/>
        </w:rPr>
        <w:t>ессиональной квалификационной группы "Руководители структурных подразделений учреждений здравоохранения и осуществляющих предоставление социальных услуг", осуществляющим деятельность в сфере обязательного медицинского страхования, предоставляются выплаты з</w:t>
      </w:r>
      <w:r w:rsidRPr="00F559BF">
        <w:rPr>
          <w:rFonts w:ascii="Times New Roman" w:hAnsi="Times New Roman" w:cs="Times New Roman"/>
          <w:sz w:val="28"/>
          <w:szCs w:val="28"/>
        </w:rPr>
        <w:t>а специфику деятельности.</w:t>
      </w:r>
      <w:proofErr w:type="gramEnd"/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>Рекомендуемый размер надбавки за специфику деятельности работникам, осуществляющим деятельность в сфере обязательного медицинского страхования, за работу в амбулаторно-поликлинических учреждениях (структурных подразделениях) по ок</w:t>
      </w:r>
      <w:r w:rsidRPr="00F559BF">
        <w:rPr>
          <w:rFonts w:ascii="Times New Roman" w:hAnsi="Times New Roman" w:cs="Times New Roman"/>
          <w:sz w:val="28"/>
          <w:szCs w:val="28"/>
        </w:rPr>
        <w:t>азанию медицинских услуг амбулаторным больным, составляет 4800 рублей</w:t>
      </w:r>
      <w:proofErr w:type="gramStart"/>
      <w:r w:rsidRPr="00F559B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абзац седьмой считать </w:t>
      </w:r>
      <w:hyperlink r:id="rId18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абзацем девятым</w:t>
        </w:r>
      </w:hyperlink>
      <w:r w:rsidRPr="00F559B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дополнить новым </w:t>
      </w:r>
      <w:hyperlink r:id="rId19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5.3.5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>"5.3.5.</w:t>
      </w:r>
      <w:r w:rsidRPr="00F559BF">
        <w:rPr>
          <w:rFonts w:ascii="Times New Roman" w:hAnsi="Times New Roman" w:cs="Times New Roman"/>
          <w:sz w:val="28"/>
          <w:szCs w:val="28"/>
        </w:rPr>
        <w:t xml:space="preserve"> Выплаты за сложность работы предоставляются по должностям работникам профессиональных квалификационных групп должностей работников, занятых в сфере здравоохранения и предоставления социальных услуг государственных учреждений здравоохранения Республики Тат</w:t>
      </w:r>
      <w:r w:rsidRPr="00F559BF">
        <w:rPr>
          <w:rFonts w:ascii="Times New Roman" w:hAnsi="Times New Roman" w:cs="Times New Roman"/>
          <w:sz w:val="28"/>
          <w:szCs w:val="28"/>
        </w:rPr>
        <w:t>арстан, и рассчитываются по формуле:</w:t>
      </w:r>
    </w:p>
    <w:p w:rsidR="00000000" w:rsidRPr="00F559BF" w:rsidRDefault="000A6666" w:rsidP="00F559BF">
      <w:pPr>
        <w:spacing w:line="36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">
            <v:imagedata r:id="rId20" o:title=""/>
          </v:shape>
        </w:pict>
      </w:r>
      <w:r w:rsidR="0098615D" w:rsidRPr="00F559BF">
        <w:rPr>
          <w:rFonts w:ascii="Times New Roman" w:hAnsi="Times New Roman" w:cs="Times New Roman"/>
          <w:sz w:val="28"/>
          <w:szCs w:val="28"/>
        </w:rPr>
        <w:t>,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>где:</w:t>
      </w:r>
    </w:p>
    <w:p w:rsidR="00000000" w:rsidRPr="00F559BF" w:rsidRDefault="000A6666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7.25pt;height:18.75pt">
            <v:imagedata r:id="rId21" o:title=""/>
          </v:shape>
        </w:pict>
      </w:r>
      <w:r w:rsidR="0098615D" w:rsidRPr="00F559BF">
        <w:rPr>
          <w:rFonts w:ascii="Times New Roman" w:hAnsi="Times New Roman" w:cs="Times New Roman"/>
          <w:sz w:val="28"/>
          <w:szCs w:val="28"/>
        </w:rPr>
        <w:t xml:space="preserve"> - выплаты за сложность работы;</w:t>
      </w:r>
    </w:p>
    <w:p w:rsidR="00000000" w:rsidRPr="00F559BF" w:rsidRDefault="000A6666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8.75pt;height:18.75pt">
            <v:imagedata r:id="rId22" o:title=""/>
          </v:shape>
        </w:pict>
      </w:r>
      <w:r w:rsidR="0098615D" w:rsidRPr="00F559BF">
        <w:rPr>
          <w:rFonts w:ascii="Times New Roman" w:hAnsi="Times New Roman" w:cs="Times New Roman"/>
          <w:sz w:val="28"/>
          <w:szCs w:val="28"/>
        </w:rPr>
        <w:t xml:space="preserve"> - размер надбавки за сложность работы.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>Размеры надбавок за сложность р</w:t>
      </w:r>
      <w:r w:rsidRPr="00F559BF">
        <w:rPr>
          <w:rFonts w:ascii="Times New Roman" w:hAnsi="Times New Roman" w:cs="Times New Roman"/>
          <w:sz w:val="28"/>
          <w:szCs w:val="28"/>
        </w:rPr>
        <w:t>аботы приведены в таблице 10.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559BF" w:rsidRDefault="00F559BF" w:rsidP="00F559B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8615D" w:rsidRPr="00F559BF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000000" w:rsidRPr="00F559BF" w:rsidRDefault="0098615D" w:rsidP="00F559B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559BF">
        <w:rPr>
          <w:rFonts w:ascii="Times New Roman" w:hAnsi="Times New Roman" w:cs="Times New Roman"/>
          <w:color w:val="auto"/>
          <w:sz w:val="28"/>
          <w:szCs w:val="28"/>
        </w:rPr>
        <w:t>Размеры надбавок за сложность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2835"/>
        <w:gridCol w:w="2695"/>
      </w:tblGrid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Должности специалистов второго уровня в учреждениях 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здравоохранения и осуществляющих предоставление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Руководители структурных подразделений учреждений 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здравоохранения и осуществляющих предоставление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20";</w:t>
            </w:r>
          </w:p>
        </w:tc>
      </w:tr>
    </w:tbl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подпункты 5.3.5 и 5.3.6 считать соответственно </w:t>
      </w:r>
      <w:hyperlink r:id="rId23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подпунктами 5.3.6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5.3.7</w:t>
        </w:r>
      </w:hyperlink>
      <w:r w:rsidRPr="00F559B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>таблицы 10-33 считать соответс</w:t>
      </w:r>
      <w:r w:rsidRPr="00F559BF">
        <w:rPr>
          <w:rFonts w:ascii="Times New Roman" w:hAnsi="Times New Roman" w:cs="Times New Roman"/>
          <w:sz w:val="28"/>
          <w:szCs w:val="28"/>
        </w:rPr>
        <w:t xml:space="preserve">твенно </w:t>
      </w:r>
      <w:hyperlink r:id="rId25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таблицами 11-34</w:t>
        </w:r>
      </w:hyperlink>
      <w:r w:rsidRPr="00F559B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7</w:t>
        </w:r>
      </w:hyperlink>
      <w:r w:rsidRPr="00F559B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абзацы первый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второй пункта 7.2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"7.2. </w:t>
      </w:r>
      <w:proofErr w:type="gramStart"/>
      <w:r w:rsidRPr="00F559BF">
        <w:rPr>
          <w:rFonts w:ascii="Times New Roman" w:hAnsi="Times New Roman" w:cs="Times New Roman"/>
          <w:sz w:val="28"/>
          <w:szCs w:val="28"/>
        </w:rPr>
        <w:t>Должностной оклад руководителя учреждения здравоохранения устанавливается учредителем учреждения здравоохранения один раз в год на основании тарификации основного персонала по состоянию на 1 января текущего года, а также при изменении тарификации ос</w:t>
      </w:r>
      <w:r w:rsidRPr="00F559BF">
        <w:rPr>
          <w:rFonts w:ascii="Times New Roman" w:hAnsi="Times New Roman" w:cs="Times New Roman"/>
          <w:sz w:val="28"/>
          <w:szCs w:val="28"/>
        </w:rPr>
        <w:t>новного персонала в связи с повышением заработной платы в соответствии с нормативными правовыми актами Республики Татарстан, на основании трудового договора в двукратном отношении к средней заработной плате работников, относящихся к</w:t>
      </w:r>
      <w:proofErr w:type="gramEnd"/>
      <w:r w:rsidRPr="00F559BF">
        <w:rPr>
          <w:rFonts w:ascii="Times New Roman" w:hAnsi="Times New Roman" w:cs="Times New Roman"/>
          <w:sz w:val="28"/>
          <w:szCs w:val="28"/>
        </w:rPr>
        <w:t xml:space="preserve"> основному персоналу воз</w:t>
      </w:r>
      <w:r w:rsidRPr="00F559BF">
        <w:rPr>
          <w:rFonts w:ascii="Times New Roman" w:hAnsi="Times New Roman" w:cs="Times New Roman"/>
          <w:sz w:val="28"/>
          <w:szCs w:val="28"/>
        </w:rPr>
        <w:t>главляемого им учреждения.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При расчете должностного оклада руководителя учитываются оклады </w:t>
      </w:r>
      <w:r w:rsidRPr="00F559BF">
        <w:rPr>
          <w:rFonts w:ascii="Times New Roman" w:hAnsi="Times New Roman" w:cs="Times New Roman"/>
          <w:sz w:val="28"/>
          <w:szCs w:val="28"/>
        </w:rPr>
        <w:lastRenderedPageBreak/>
        <w:t>(должностные оклады) и отдельные виды выплат стимулирующего и компенсационного характера работников (персонала)</w:t>
      </w:r>
      <w:proofErr w:type="gramStart"/>
      <w:r w:rsidRPr="00F559BF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559B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 8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доп</w:t>
      </w:r>
      <w:r w:rsidRPr="00F559BF">
        <w:rPr>
          <w:rFonts w:ascii="Times New Roman" w:hAnsi="Times New Roman" w:cs="Times New Roman"/>
          <w:sz w:val="28"/>
          <w:szCs w:val="28"/>
        </w:rPr>
        <w:t xml:space="preserve">олнить </w:t>
      </w:r>
      <w:hyperlink r:id="rId30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8.7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"8.7. </w:t>
      </w:r>
      <w:proofErr w:type="gramStart"/>
      <w:r w:rsidRPr="00F559BF">
        <w:rPr>
          <w:rFonts w:ascii="Times New Roman" w:hAnsi="Times New Roman" w:cs="Times New Roman"/>
          <w:sz w:val="28"/>
          <w:szCs w:val="28"/>
        </w:rPr>
        <w:t>Экономия по фонду оплаты труда учреждения, в том числе по фонду стимулирования руководителя, его заместителей (в том числе директора), главного бухгалтера и главной медиц</w:t>
      </w:r>
      <w:r w:rsidRPr="00F559BF">
        <w:rPr>
          <w:rFonts w:ascii="Times New Roman" w:hAnsi="Times New Roman" w:cs="Times New Roman"/>
          <w:sz w:val="28"/>
          <w:szCs w:val="28"/>
        </w:rPr>
        <w:t>инской сестры (акушерки, фельдшера) направляется в фонд выплат стимулирующего характера работников за качество выполняемых работ или фонд оплаты труда, предусмотренный на премиальные и поощрительные выплаты, в порядке, предусмотренном локальными нормативны</w:t>
      </w:r>
      <w:r w:rsidRPr="00F559BF">
        <w:rPr>
          <w:rFonts w:ascii="Times New Roman" w:hAnsi="Times New Roman" w:cs="Times New Roman"/>
          <w:sz w:val="28"/>
          <w:szCs w:val="28"/>
        </w:rPr>
        <w:t>ми актами учреждений.";</w:t>
      </w:r>
      <w:proofErr w:type="gramEnd"/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1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к указанному </w:t>
      </w:r>
      <w:hyperlink r:id="rId32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3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строкой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3360"/>
        <w:gridCol w:w="1540"/>
        <w:gridCol w:w="1400"/>
      </w:tblGrid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"59.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в учреждениях здравоох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ранения и их структурных подразделениях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7";</w:t>
            </w:r>
          </w:p>
        </w:tc>
      </w:tr>
    </w:tbl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9BF">
        <w:rPr>
          <w:rFonts w:ascii="Times New Roman" w:hAnsi="Times New Roman" w:cs="Times New Roman"/>
          <w:sz w:val="28"/>
          <w:szCs w:val="28"/>
        </w:rPr>
        <w:t xml:space="preserve">дополнить указанное </w:t>
      </w:r>
      <w:hyperlink r:id="rId34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приложениями N 11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F559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Pr="00F559B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559BF" w:rsidRDefault="00F559BF" w:rsidP="00F559B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98615D" w:rsidRPr="00F559BF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"Приложение N 11</w:t>
      </w:r>
    </w:p>
    <w:p w:rsidR="00000000" w:rsidRPr="00F559BF" w:rsidRDefault="0098615D" w:rsidP="00F559B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559BF">
        <w:rPr>
          <w:rStyle w:val="a3"/>
          <w:rFonts w:ascii="Times New Roman" w:hAnsi="Times New Roman" w:cs="Times New Roman"/>
          <w:color w:val="auto"/>
          <w:sz w:val="28"/>
          <w:szCs w:val="28"/>
        </w:rPr>
        <w:t>к Положению об условиях оплаты труда</w:t>
      </w:r>
    </w:p>
    <w:p w:rsidR="00000000" w:rsidRPr="00F559BF" w:rsidRDefault="0098615D" w:rsidP="00F559B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559B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работников государственных </w:t>
      </w:r>
      <w:r w:rsidRPr="00F559BF">
        <w:rPr>
          <w:rStyle w:val="a3"/>
          <w:rFonts w:ascii="Times New Roman" w:hAnsi="Times New Roman" w:cs="Times New Roman"/>
          <w:color w:val="auto"/>
          <w:sz w:val="28"/>
          <w:szCs w:val="28"/>
        </w:rPr>
        <w:t>учреждений</w:t>
      </w:r>
    </w:p>
    <w:p w:rsidR="00000000" w:rsidRPr="00F559BF" w:rsidRDefault="0098615D" w:rsidP="00F559B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559BF">
        <w:rPr>
          <w:rStyle w:val="a3"/>
          <w:rFonts w:ascii="Times New Roman" w:hAnsi="Times New Roman" w:cs="Times New Roman"/>
          <w:color w:val="auto"/>
          <w:sz w:val="28"/>
          <w:szCs w:val="28"/>
        </w:rPr>
        <w:t>здравоохранения Республики Татарстан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559BF" w:rsidRDefault="0098615D" w:rsidP="00F559B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559BF">
        <w:rPr>
          <w:rFonts w:ascii="Times New Roman" w:hAnsi="Times New Roman" w:cs="Times New Roman"/>
          <w:color w:val="auto"/>
          <w:sz w:val="28"/>
          <w:szCs w:val="28"/>
        </w:rPr>
        <w:t>Рекомендуемые размеры надбавок за специфику деятельности работникам профессиональных квалификационных групп должностей медицинских и фармацевтических работников, осуществляющим деятельность в сфере обязатель</w:t>
      </w:r>
      <w:r w:rsidRPr="00F559BF">
        <w:rPr>
          <w:rFonts w:ascii="Times New Roman" w:hAnsi="Times New Roman" w:cs="Times New Roman"/>
          <w:color w:val="auto"/>
          <w:sz w:val="28"/>
          <w:szCs w:val="28"/>
        </w:rPr>
        <w:t>ного медицинского страхования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2380"/>
        <w:gridCol w:w="2940"/>
        <w:gridCol w:w="1540"/>
      </w:tblGrid>
      <w:tr w:rsidR="00000000" w:rsidRPr="0098615D" w:rsidTr="00F559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N</w:t>
            </w:r>
          </w:p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/</w:t>
            </w:r>
            <w:proofErr w:type="spellStart"/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Основание для назначения надбавки за специфику деятельности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Должности, по которым назначаются надбавки за специфику деятельности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Размер надбавки, рублей</w:t>
            </w:r>
          </w:p>
        </w:tc>
      </w:tr>
      <w:tr w:rsidR="00000000" w:rsidRPr="0098615D" w:rsidTr="00F559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наименование профессиональной квалификационной группы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в амбулаторно-поликлинических учреждениях (структурных подразделениях)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врачи-терапевты участковые;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врачи-педиатры участковые;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врачи общей практики (семейные врачи) (кроме врачей-специалистов, 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отнесенных к четвертому квалификационному уровню)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10000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5000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медицинская сестра врача общей практики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5000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в фельдшерско-аку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шерских пунктах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средний медицинский 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фармацевтический персонал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медицинская сестра, медицинская сестра 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патронажная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2500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фельдшер, акушерка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3500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заведующий фельдшерско-акушерским пунктом - фельдшер (акушерка, медицинская сестра)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3500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на станциях (отделениях) скорой 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врачи-специалисты станций (отделений) скорой медицинской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5000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старший врач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5000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руководители структурных подразделений учреждений с высшим медицинским и фармацевтическим образованием (врач-специалист, 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провизор)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заведующий структурным подразделением (кроме заведующих отделениями хирургического профиля стационаров) (отделом, отделением, лабораторией, кабинетом, отрядом и др.)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5000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медицинская сестра,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медицинская сестра по приему вызовов и передаче их выездным бригадам,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фельдшер по приему вызовов и передаче их выездным бригадам,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старшая медицинская сестра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2500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фельдшер, акушерка, старшая акушерка, старший фельдшер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3500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в 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амбулаторно-поликлинических учреждениях (структурных подразделениях) по оказанию медицинских услуг амбулаторным больным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врачи-специалисты, кроме врачей-терапевтов участковых, врачей-педиатров участковых, врачей общей практики (семейных вр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ачей), врачей-фтизиатров, врачей-психиатров, врачей-психиатров-наркологов, врачей - судебно-медицинских экспертов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4800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заведующие структурными подразделениями (кроме заведующих отделениями хирургического профиля стационара) (отделом, отделением, лабораторией, кабинетом, отрядом и др.) при условии выполнения ими функциональных обязанностей врачей-специалистов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4800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медицинский персонал, кроме медицинских сестер участковых врачей-терапевтов участковых,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медицинских сестер участковых врачей-педиатров участковых,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медицинских сестер врачей общей практики (семейных вр</w:t>
            </w: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ачей),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медицинских сестер врачей-фтизиатров,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медицинских сестер врачей-психиатров,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медицинских сестер врачей-психиатров-наркологов,</w:t>
            </w:r>
          </w:p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среднего медицинского персонала фельдшерско-акушерских пунктов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615D">
              <w:rPr>
                <w:rFonts w:ascii="Times New Roman" w:eastAsiaTheme="minorEastAsia" w:hAnsi="Times New Roman" w:cs="Times New Roman"/>
                <w:sz w:val="28"/>
                <w:szCs w:val="28"/>
              </w:rPr>
              <w:t>2400</w:t>
            </w:r>
          </w:p>
        </w:tc>
      </w:tr>
    </w:tbl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559BF" w:rsidRDefault="00F559BF" w:rsidP="00F559BF">
      <w:pPr>
        <w:spacing w:line="360" w:lineRule="auto"/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98615D" w:rsidRPr="00F559BF">
        <w:rPr>
          <w:rStyle w:val="a3"/>
          <w:rFonts w:ascii="Times New Roman" w:hAnsi="Times New Roman" w:cs="Times New Roman"/>
          <w:color w:val="auto"/>
        </w:rPr>
        <w:lastRenderedPageBreak/>
        <w:t>Приложение N 12</w:t>
      </w:r>
    </w:p>
    <w:p w:rsidR="00000000" w:rsidRPr="00F559BF" w:rsidRDefault="0098615D" w:rsidP="00F559BF">
      <w:pPr>
        <w:spacing w:line="360" w:lineRule="auto"/>
        <w:ind w:firstLine="698"/>
        <w:jc w:val="right"/>
        <w:rPr>
          <w:rFonts w:ascii="Times New Roman" w:hAnsi="Times New Roman" w:cs="Times New Roman"/>
        </w:rPr>
      </w:pPr>
      <w:r w:rsidRPr="00F559BF">
        <w:rPr>
          <w:rStyle w:val="a3"/>
          <w:rFonts w:ascii="Times New Roman" w:hAnsi="Times New Roman" w:cs="Times New Roman"/>
          <w:color w:val="auto"/>
        </w:rPr>
        <w:t>к Положению об условиях оплаты труда</w:t>
      </w:r>
    </w:p>
    <w:p w:rsidR="00000000" w:rsidRPr="00F559BF" w:rsidRDefault="0098615D" w:rsidP="00F559BF">
      <w:pPr>
        <w:spacing w:line="360" w:lineRule="auto"/>
        <w:ind w:firstLine="698"/>
        <w:jc w:val="right"/>
        <w:rPr>
          <w:rFonts w:ascii="Times New Roman" w:hAnsi="Times New Roman" w:cs="Times New Roman"/>
        </w:rPr>
      </w:pPr>
      <w:r w:rsidRPr="00F559BF">
        <w:rPr>
          <w:rStyle w:val="a3"/>
          <w:rFonts w:ascii="Times New Roman" w:hAnsi="Times New Roman" w:cs="Times New Roman"/>
          <w:color w:val="auto"/>
        </w:rPr>
        <w:t>работников государственных учреждений</w:t>
      </w:r>
    </w:p>
    <w:p w:rsidR="00000000" w:rsidRPr="00F559BF" w:rsidRDefault="0098615D" w:rsidP="00F559BF">
      <w:pPr>
        <w:spacing w:line="360" w:lineRule="auto"/>
        <w:ind w:firstLine="698"/>
        <w:jc w:val="right"/>
        <w:rPr>
          <w:rFonts w:ascii="Times New Roman" w:hAnsi="Times New Roman" w:cs="Times New Roman"/>
        </w:rPr>
      </w:pPr>
      <w:r w:rsidRPr="00F559BF">
        <w:rPr>
          <w:rStyle w:val="a3"/>
          <w:rFonts w:ascii="Times New Roman" w:hAnsi="Times New Roman" w:cs="Times New Roman"/>
          <w:color w:val="auto"/>
        </w:rPr>
        <w:t>здравоохранения Республики Татарстан</w:t>
      </w: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000000" w:rsidRPr="00F559BF" w:rsidRDefault="0098615D" w:rsidP="00F559B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559BF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Pr="00F559BF">
        <w:rPr>
          <w:rFonts w:ascii="Times New Roman" w:hAnsi="Times New Roman" w:cs="Times New Roman"/>
          <w:color w:val="auto"/>
          <w:sz w:val="26"/>
          <w:szCs w:val="26"/>
        </w:rPr>
        <w:br/>
        <w:t>отделений (кабинетов), работники которых осуществляют деятельность в сфере обязательного медицинского страхования и имеют основание для назначения надбавки за специфику де</w:t>
      </w:r>
      <w:r w:rsidRPr="00F559BF">
        <w:rPr>
          <w:rFonts w:ascii="Times New Roman" w:hAnsi="Times New Roman" w:cs="Times New Roman"/>
          <w:color w:val="auto"/>
          <w:sz w:val="26"/>
          <w:szCs w:val="26"/>
        </w:rPr>
        <w:t>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5320"/>
        <w:gridCol w:w="3220"/>
      </w:tblGrid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Код специфики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Основание назначения надбавки за специфику деятельности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Код отделения (кабинета), имеющего право на надбавку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Работа в амбулаторно-поликлинических учреждениях (структурных подразделениях)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62,76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Работа в </w:t>
            </w: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фельдшерско-акушерских пунктах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119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Работа на станциях и отделениях скорой медицинской помощи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117</w:t>
            </w:r>
          </w:p>
        </w:tc>
      </w:tr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15D" w:rsidRDefault="0098615D" w:rsidP="00F559B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Работа в амбулаторно-поликлинических учреждениях (структурных подразделениях) по оказанию медицинских услуг амбулаторным больным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15D" w:rsidRDefault="0098615D" w:rsidP="00F559B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5, 6, 7, 8, 9, 10, 14, </w:t>
            </w: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17, 20, 21, 24, 30, 32, 33, 35, 36, 40, 50, 55, 59, 60, 68, 69, 70, 71, 73, 78, 79, 85, 86, 87, 88, 92, 93, 97, 99, 101, 102, 103, 104, 105, 106, 107, 108, 109, 111, 112, 113, 115, 116, 120, 124, 125, 126, 127, 128, 129, 130, 131, 133</w:t>
            </w:r>
            <w:proofErr w:type="gramEnd"/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139, 144, 146, 147, </w:t>
            </w: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148, 149".</w:t>
            </w:r>
          </w:p>
        </w:tc>
      </w:tr>
    </w:tbl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000000" w:rsidRPr="00F559BF" w:rsidRDefault="0098615D" w:rsidP="00F559B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1" w:name="sub_2"/>
      <w:r w:rsidRPr="00F559BF">
        <w:rPr>
          <w:rFonts w:ascii="Times New Roman" w:hAnsi="Times New Roman" w:cs="Times New Roman"/>
        </w:rPr>
        <w:t>2. Установить, что настоящее постановление распространяется на правоотношения, возникшие с 1 января 2013 года.</w:t>
      </w:r>
    </w:p>
    <w:bookmarkEnd w:id="1"/>
    <w:p w:rsidR="00F559BF" w:rsidRPr="00F559BF" w:rsidRDefault="00F559BF" w:rsidP="00F559B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98615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8615D" w:rsidRDefault="0098615D" w:rsidP="00F559BF">
            <w:pPr>
              <w:pStyle w:val="afff0"/>
              <w:spacing w:line="36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Премьер-министр</w:t>
            </w: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8615D" w:rsidRDefault="0098615D" w:rsidP="00F559BF">
            <w:pPr>
              <w:pStyle w:val="aff6"/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И.Ш. </w:t>
            </w:r>
            <w:proofErr w:type="spellStart"/>
            <w:r w:rsidRPr="0098615D">
              <w:rPr>
                <w:rFonts w:ascii="Times New Roman" w:eastAsiaTheme="minorEastAsia" w:hAnsi="Times New Roman" w:cs="Times New Roman"/>
                <w:sz w:val="26"/>
                <w:szCs w:val="26"/>
              </w:rPr>
              <w:t>Халиков</w:t>
            </w:r>
            <w:proofErr w:type="spellEnd"/>
          </w:p>
        </w:tc>
      </w:tr>
    </w:tbl>
    <w:p w:rsidR="0098615D" w:rsidRPr="00F559BF" w:rsidRDefault="0098615D" w:rsidP="00F55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615D" w:rsidRPr="00F559BF" w:rsidSect="00F559BF">
      <w:pgSz w:w="11900" w:h="16800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666"/>
    <w:rsid w:val="000A6666"/>
    <w:rsid w:val="0098615D"/>
    <w:rsid w:val="00F5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487505.105" TargetMode="External"/><Relationship Id="rId13" Type="http://schemas.openxmlformats.org/officeDocument/2006/relationships/hyperlink" Target="garantF1://34487505.15228" TargetMode="External"/><Relationship Id="rId18" Type="http://schemas.openxmlformats.org/officeDocument/2006/relationships/hyperlink" Target="garantF1://34487505.105327" TargetMode="External"/><Relationship Id="rId26" Type="http://schemas.openxmlformats.org/officeDocument/2006/relationships/hyperlink" Target="garantF1://34487505.10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emf"/><Relationship Id="rId34" Type="http://schemas.openxmlformats.org/officeDocument/2006/relationships/hyperlink" Target="garantF1://34487505.100" TargetMode="External"/><Relationship Id="rId7" Type="http://schemas.openxmlformats.org/officeDocument/2006/relationships/hyperlink" Target="garantF1://34487505.0" TargetMode="External"/><Relationship Id="rId12" Type="http://schemas.openxmlformats.org/officeDocument/2006/relationships/hyperlink" Target="garantF1://34487505.15229" TargetMode="External"/><Relationship Id="rId17" Type="http://schemas.openxmlformats.org/officeDocument/2006/relationships/hyperlink" Target="garantF1://34487505.15328" TargetMode="External"/><Relationship Id="rId25" Type="http://schemas.openxmlformats.org/officeDocument/2006/relationships/hyperlink" Target="garantF1://34487505.10010" TargetMode="External"/><Relationship Id="rId33" Type="http://schemas.openxmlformats.org/officeDocument/2006/relationships/hyperlink" Target="garantF1://34487505.10015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4487505.153271" TargetMode="External"/><Relationship Id="rId20" Type="http://schemas.openxmlformats.org/officeDocument/2006/relationships/image" Target="media/image1.emf"/><Relationship Id="rId29" Type="http://schemas.openxmlformats.org/officeDocument/2006/relationships/hyperlink" Target="garantF1://34487505.10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487505.100" TargetMode="External"/><Relationship Id="rId11" Type="http://schemas.openxmlformats.org/officeDocument/2006/relationships/hyperlink" Target="garantF1://34487505.152281" TargetMode="External"/><Relationship Id="rId24" Type="http://schemas.openxmlformats.org/officeDocument/2006/relationships/hyperlink" Target="garantF1://34487505.1534" TargetMode="External"/><Relationship Id="rId32" Type="http://schemas.openxmlformats.org/officeDocument/2006/relationships/hyperlink" Target="garantF1://34487505.100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34493086.0" TargetMode="External"/><Relationship Id="rId15" Type="http://schemas.openxmlformats.org/officeDocument/2006/relationships/hyperlink" Target="garantF1://34487505.15312" TargetMode="External"/><Relationship Id="rId23" Type="http://schemas.openxmlformats.org/officeDocument/2006/relationships/hyperlink" Target="garantF1://34487505.1533" TargetMode="External"/><Relationship Id="rId28" Type="http://schemas.openxmlformats.org/officeDocument/2006/relationships/hyperlink" Target="garantF1://34487505.1722" TargetMode="External"/><Relationship Id="rId36" Type="http://schemas.openxmlformats.org/officeDocument/2006/relationships/hyperlink" Target="garantF1://34487505.100012" TargetMode="External"/><Relationship Id="rId10" Type="http://schemas.openxmlformats.org/officeDocument/2006/relationships/hyperlink" Target="garantF1://34487505.1522" TargetMode="External"/><Relationship Id="rId19" Type="http://schemas.openxmlformats.org/officeDocument/2006/relationships/hyperlink" Target="garantF1://34487505.15351" TargetMode="External"/><Relationship Id="rId31" Type="http://schemas.openxmlformats.org/officeDocument/2006/relationships/hyperlink" Target="garantF1://34487505.1001" TargetMode="External"/><Relationship Id="rId4" Type="http://schemas.openxmlformats.org/officeDocument/2006/relationships/hyperlink" Target="garantF1://34487505.0" TargetMode="External"/><Relationship Id="rId9" Type="http://schemas.openxmlformats.org/officeDocument/2006/relationships/hyperlink" Target="garantF1://34487505.152" TargetMode="External"/><Relationship Id="rId14" Type="http://schemas.openxmlformats.org/officeDocument/2006/relationships/hyperlink" Target="garantF1://34487505.153" TargetMode="External"/><Relationship Id="rId22" Type="http://schemas.openxmlformats.org/officeDocument/2006/relationships/image" Target="media/image3.emf"/><Relationship Id="rId27" Type="http://schemas.openxmlformats.org/officeDocument/2006/relationships/hyperlink" Target="garantF1://34487505.172" TargetMode="External"/><Relationship Id="rId30" Type="http://schemas.openxmlformats.org/officeDocument/2006/relationships/hyperlink" Target="garantF1://34487505.187" TargetMode="External"/><Relationship Id="rId35" Type="http://schemas.openxmlformats.org/officeDocument/2006/relationships/hyperlink" Target="garantF1://34487505.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1670</Words>
  <Characters>9519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2013-04-08T11:36:00Z</dcterms:created>
  <dcterms:modified xsi:type="dcterms:W3CDTF">2013-04-08T11:36:00Z</dcterms:modified>
</cp:coreProperties>
</file>