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fldChar w:fldCharType="begin"/>
      </w:r>
      <w:r w:rsidRPr="00161B05">
        <w:rPr>
          <w:rFonts w:ascii="Times New Roman" w:hAnsi="Times New Roman" w:cs="Times New Roman"/>
          <w:color w:val="auto"/>
        </w:rPr>
        <w:instrText>HYPERLINK "garantF1://34487505.0"</w:instrText>
      </w:r>
      <w:r w:rsidRPr="00161B05">
        <w:rPr>
          <w:rFonts w:ascii="Times New Roman" w:hAnsi="Times New Roman" w:cs="Times New Roman"/>
          <w:color w:val="auto"/>
        </w:rPr>
      </w:r>
      <w:r w:rsidRPr="00161B05">
        <w:rPr>
          <w:rFonts w:ascii="Times New Roman" w:hAnsi="Times New Roman" w:cs="Times New Roman"/>
          <w:color w:val="auto"/>
        </w:rPr>
        <w:fldChar w:fldCharType="separate"/>
      </w:r>
      <w:r w:rsidRPr="00161B05">
        <w:rPr>
          <w:rStyle w:val="a4"/>
          <w:rFonts w:ascii="Times New Roman" w:hAnsi="Times New Roman" w:cs="Times New Roman"/>
          <w:color w:val="auto"/>
        </w:rPr>
        <w:t>Постановление Кабинета Министров Республики Татарстан</w:t>
      </w:r>
      <w:r w:rsidRPr="00161B05">
        <w:rPr>
          <w:rStyle w:val="a4"/>
          <w:rFonts w:ascii="Times New Roman" w:hAnsi="Times New Roman" w:cs="Times New Roman"/>
          <w:color w:val="auto"/>
        </w:rPr>
        <w:br/>
        <w:t>от 25 апреля 2012 г. N 323</w:t>
      </w:r>
      <w:r w:rsidRPr="00161B05">
        <w:rPr>
          <w:rStyle w:val="a4"/>
          <w:rFonts w:ascii="Times New Roman" w:hAnsi="Times New Roman" w:cs="Times New Roman"/>
          <w:color w:val="auto"/>
        </w:rPr>
        <w:br/>
        <w:t xml:space="preserve">"Об условиях </w:t>
      </w:r>
      <w:proofErr w:type="gramStart"/>
      <w:r w:rsidRPr="00161B05">
        <w:rPr>
          <w:rStyle w:val="a4"/>
          <w:rFonts w:ascii="Times New Roman" w:hAnsi="Times New Roman" w:cs="Times New Roman"/>
          <w:color w:val="auto"/>
        </w:rPr>
        <w:t>оплаты труда работников государственных учреждений здравоохранения Республики</w:t>
      </w:r>
      <w:proofErr w:type="gramEnd"/>
      <w:r w:rsidRPr="00161B05">
        <w:rPr>
          <w:rStyle w:val="a4"/>
          <w:rFonts w:ascii="Times New Roman" w:hAnsi="Times New Roman" w:cs="Times New Roman"/>
          <w:color w:val="auto"/>
        </w:rPr>
        <w:t xml:space="preserve"> Татарстан"</w:t>
      </w:r>
      <w:r w:rsidRPr="00161B05">
        <w:rPr>
          <w:rFonts w:ascii="Times New Roman" w:hAnsi="Times New Roman" w:cs="Times New Roman"/>
          <w:color w:val="auto"/>
        </w:rPr>
        <w:fldChar w:fldCharType="end"/>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Кабинет Министров Республики Татарстан постановляет:</w:t>
      </w:r>
    </w:p>
    <w:p w:rsidR="00161B05" w:rsidRPr="00161B05" w:rsidRDefault="00161B05">
      <w:pPr>
        <w:ind w:firstLine="720"/>
        <w:jc w:val="both"/>
        <w:rPr>
          <w:rFonts w:ascii="Times New Roman" w:hAnsi="Times New Roman" w:cs="Times New Roman"/>
        </w:rPr>
      </w:pPr>
      <w:bookmarkStart w:id="0" w:name="sub_1"/>
      <w:r w:rsidRPr="00161B05">
        <w:rPr>
          <w:rFonts w:ascii="Times New Roman" w:hAnsi="Times New Roman" w:cs="Times New Roman"/>
        </w:rPr>
        <w:t>1. Утвердить прилагаемые:</w:t>
      </w:r>
    </w:p>
    <w:bookmarkEnd w:id="0"/>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fldChar w:fldCharType="begin"/>
      </w:r>
      <w:r w:rsidRPr="00161B05">
        <w:rPr>
          <w:rFonts w:ascii="Times New Roman" w:hAnsi="Times New Roman" w:cs="Times New Roman"/>
        </w:rPr>
        <w:instrText>HYPERLINK \l "sub_100"</w:instrText>
      </w:r>
      <w:r w:rsidRPr="00161B05">
        <w:rPr>
          <w:rFonts w:ascii="Times New Roman" w:hAnsi="Times New Roman" w:cs="Times New Roman"/>
        </w:rPr>
      </w:r>
      <w:r w:rsidRPr="00161B05">
        <w:rPr>
          <w:rFonts w:ascii="Times New Roman" w:hAnsi="Times New Roman" w:cs="Times New Roman"/>
        </w:rPr>
        <w:fldChar w:fldCharType="separate"/>
      </w:r>
      <w:r w:rsidRPr="00161B05">
        <w:rPr>
          <w:rStyle w:val="a4"/>
          <w:rFonts w:ascii="Times New Roman" w:hAnsi="Times New Roman" w:cs="Times New Roman"/>
          <w:color w:val="auto"/>
        </w:rPr>
        <w:t>Положение</w:t>
      </w:r>
      <w:r w:rsidRPr="00161B05">
        <w:rPr>
          <w:rFonts w:ascii="Times New Roman" w:hAnsi="Times New Roman" w:cs="Times New Roman"/>
        </w:rPr>
        <w:fldChar w:fldCharType="end"/>
      </w:r>
      <w:r w:rsidRPr="00161B05">
        <w:rPr>
          <w:rFonts w:ascii="Times New Roman" w:hAnsi="Times New Roman" w:cs="Times New Roman"/>
        </w:rPr>
        <w:t xml:space="preserve"> об условиях </w:t>
      </w:r>
      <w:proofErr w:type="gramStart"/>
      <w:r w:rsidRPr="00161B05">
        <w:rPr>
          <w:rFonts w:ascii="Times New Roman" w:hAnsi="Times New Roman" w:cs="Times New Roman"/>
        </w:rPr>
        <w:t>оплаты труда работников государственных учреждений здравоохранения Республики</w:t>
      </w:r>
      <w:proofErr w:type="gramEnd"/>
      <w:r w:rsidRPr="00161B05">
        <w:rPr>
          <w:rFonts w:ascii="Times New Roman" w:hAnsi="Times New Roman" w:cs="Times New Roman"/>
        </w:rPr>
        <w:t xml:space="preserve"> Татарстан;</w:t>
      </w:r>
    </w:p>
    <w:p w:rsidR="00161B05" w:rsidRPr="00161B05" w:rsidRDefault="00161B05">
      <w:pPr>
        <w:ind w:firstLine="720"/>
        <w:jc w:val="both"/>
        <w:rPr>
          <w:rFonts w:ascii="Times New Roman" w:hAnsi="Times New Roman" w:cs="Times New Roman"/>
        </w:rPr>
      </w:pPr>
      <w:hyperlink w:anchor="sub_200" w:history="1">
        <w:r w:rsidRPr="00161B05">
          <w:rPr>
            <w:rStyle w:val="a4"/>
            <w:rFonts w:ascii="Times New Roman" w:hAnsi="Times New Roman" w:cs="Times New Roman"/>
            <w:color w:val="auto"/>
          </w:rPr>
          <w:t>Положение</w:t>
        </w:r>
      </w:hyperlink>
      <w:r w:rsidRPr="00161B05">
        <w:rPr>
          <w:rFonts w:ascii="Times New Roman" w:hAnsi="Times New Roman" w:cs="Times New Roman"/>
        </w:rPr>
        <w:t xml:space="preserve"> об условиях </w:t>
      </w:r>
      <w:proofErr w:type="gramStart"/>
      <w:r w:rsidRPr="00161B05">
        <w:rPr>
          <w:rFonts w:ascii="Times New Roman" w:hAnsi="Times New Roman" w:cs="Times New Roman"/>
        </w:rPr>
        <w:t>оплаты труда работников профессиональных квалификационных групп общеотраслевых профессий рабочих</w:t>
      </w:r>
      <w:proofErr w:type="gramEnd"/>
      <w:r w:rsidRPr="00161B05">
        <w:rPr>
          <w:rFonts w:ascii="Times New Roman" w:hAnsi="Times New Roman" w:cs="Times New Roman"/>
        </w:rPr>
        <w:t xml:space="preserve"> и общеотраслевых должностей руководителей, специалистов и служащих государственных учреждений здравоохранения Республики Татарстан.</w:t>
      </w:r>
    </w:p>
    <w:p w:rsidR="00161B05" w:rsidRPr="00161B05" w:rsidRDefault="00161B05">
      <w:pPr>
        <w:ind w:firstLine="720"/>
        <w:jc w:val="both"/>
        <w:rPr>
          <w:rFonts w:ascii="Times New Roman" w:hAnsi="Times New Roman" w:cs="Times New Roman"/>
        </w:rPr>
      </w:pPr>
      <w:bookmarkStart w:id="1" w:name="sub_2"/>
      <w:r w:rsidRPr="00161B05">
        <w:rPr>
          <w:rFonts w:ascii="Times New Roman" w:hAnsi="Times New Roman" w:cs="Times New Roman"/>
        </w:rPr>
        <w:t>2. Признать утратившими силу:</w:t>
      </w:r>
    </w:p>
    <w:bookmarkEnd w:id="1"/>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fldChar w:fldCharType="begin"/>
      </w:r>
      <w:r w:rsidRPr="00161B05">
        <w:rPr>
          <w:rFonts w:ascii="Times New Roman" w:hAnsi="Times New Roman" w:cs="Times New Roman"/>
        </w:rPr>
        <w:instrText>HYPERLINK "garantF1://8002611.0"</w:instrText>
      </w:r>
      <w:r w:rsidRPr="00161B05">
        <w:rPr>
          <w:rFonts w:ascii="Times New Roman" w:hAnsi="Times New Roman" w:cs="Times New Roman"/>
        </w:rPr>
      </w:r>
      <w:r w:rsidRPr="00161B05">
        <w:rPr>
          <w:rFonts w:ascii="Times New Roman" w:hAnsi="Times New Roman" w:cs="Times New Roman"/>
        </w:rPr>
        <w:fldChar w:fldCharType="separate"/>
      </w:r>
      <w:r w:rsidRPr="00161B05">
        <w:rPr>
          <w:rStyle w:val="a4"/>
          <w:rFonts w:ascii="Times New Roman" w:hAnsi="Times New Roman" w:cs="Times New Roman"/>
          <w:color w:val="auto"/>
        </w:rPr>
        <w:t>постановление</w:t>
      </w:r>
      <w:r w:rsidRPr="00161B05">
        <w:rPr>
          <w:rFonts w:ascii="Times New Roman" w:hAnsi="Times New Roman" w:cs="Times New Roman"/>
        </w:rPr>
        <w:fldChar w:fldCharType="end"/>
      </w:r>
      <w:r w:rsidRPr="00161B05">
        <w:rPr>
          <w:rFonts w:ascii="Times New Roman" w:hAnsi="Times New Roman" w:cs="Times New Roman"/>
        </w:rPr>
        <w:t xml:space="preserve"> Кабинета Министров Республики Татарстан от 18.08.1992 N 468 "О дополнительных мерах по стимулированию труда работников здравоохранения";</w:t>
      </w:r>
    </w:p>
    <w:p w:rsidR="00161B05" w:rsidRPr="00161B05" w:rsidRDefault="00161B05">
      <w:pPr>
        <w:ind w:firstLine="720"/>
        <w:jc w:val="both"/>
        <w:rPr>
          <w:rFonts w:ascii="Times New Roman" w:hAnsi="Times New Roman" w:cs="Times New Roman"/>
        </w:rPr>
      </w:pPr>
      <w:hyperlink r:id="rId4" w:history="1">
        <w:proofErr w:type="gramStart"/>
        <w:r w:rsidRPr="00161B05">
          <w:rPr>
            <w:rStyle w:val="a4"/>
            <w:rFonts w:ascii="Times New Roman" w:hAnsi="Times New Roman" w:cs="Times New Roman"/>
            <w:color w:val="auto"/>
          </w:rPr>
          <w:t>постановление</w:t>
        </w:r>
      </w:hyperlink>
      <w:r w:rsidRPr="00161B05">
        <w:rPr>
          <w:rFonts w:ascii="Times New Roman" w:hAnsi="Times New Roman" w:cs="Times New Roman"/>
        </w:rPr>
        <w:t xml:space="preserve"> Кабинета Министров Республики Татарстан от 26.10.1992 N 591 "О внесении дополнений и изменений в постановление Кабинета Министров Республики Татарстан от 18.08.1992 N 468 "О дополнительных мерах по стимулированию труда работников здравоохранения";</w:t>
      </w:r>
      <w:proofErr w:type="gramEnd"/>
    </w:p>
    <w:p w:rsidR="00161B05" w:rsidRPr="00161B05" w:rsidRDefault="00161B05">
      <w:pPr>
        <w:ind w:firstLine="720"/>
        <w:jc w:val="both"/>
        <w:rPr>
          <w:rFonts w:ascii="Times New Roman" w:hAnsi="Times New Roman" w:cs="Times New Roman"/>
        </w:rPr>
      </w:pPr>
      <w:hyperlink r:id="rId5" w:history="1">
        <w:r w:rsidRPr="00161B05">
          <w:rPr>
            <w:rStyle w:val="a4"/>
            <w:rFonts w:ascii="Times New Roman" w:hAnsi="Times New Roman" w:cs="Times New Roman"/>
            <w:color w:val="auto"/>
          </w:rPr>
          <w:t>постановление</w:t>
        </w:r>
      </w:hyperlink>
      <w:r w:rsidRPr="00161B05">
        <w:rPr>
          <w:rFonts w:ascii="Times New Roman" w:hAnsi="Times New Roman" w:cs="Times New Roman"/>
        </w:rPr>
        <w:t xml:space="preserve"> Кабинета Министров Республики Татарстан от 06.06.1994 N 243 "О дополнительных мерах по стимулированию труда работников больниц скорой медицинской помощи гг. Казань и Набережные Челны";</w:t>
      </w:r>
    </w:p>
    <w:p w:rsidR="00161B05" w:rsidRPr="00161B05" w:rsidRDefault="00161B05">
      <w:pPr>
        <w:ind w:firstLine="720"/>
        <w:jc w:val="both"/>
        <w:rPr>
          <w:rFonts w:ascii="Times New Roman" w:hAnsi="Times New Roman" w:cs="Times New Roman"/>
        </w:rPr>
      </w:pPr>
      <w:hyperlink r:id="rId6" w:history="1">
        <w:r w:rsidRPr="00161B05">
          <w:rPr>
            <w:rStyle w:val="a4"/>
            <w:rFonts w:ascii="Times New Roman" w:hAnsi="Times New Roman" w:cs="Times New Roman"/>
            <w:color w:val="auto"/>
          </w:rPr>
          <w:t>постановление</w:t>
        </w:r>
      </w:hyperlink>
      <w:r w:rsidRPr="00161B05">
        <w:rPr>
          <w:rFonts w:ascii="Times New Roman" w:hAnsi="Times New Roman" w:cs="Times New Roman"/>
        </w:rPr>
        <w:t xml:space="preserve"> Кабинета Министров Республики Татарстан от 10.07.1995 N 454 "О порядке формирования фонда оплаты труда в учреждениях Министерства здравоохранения Республики Татарстан, Государственного комитета Республики Татарстан санитарно-эпидемиологического надзора, Министерства социального обеспечения Республики Татарстан";</w:t>
      </w:r>
    </w:p>
    <w:p w:rsidR="00161B05" w:rsidRPr="00161B05" w:rsidRDefault="00161B05">
      <w:pPr>
        <w:ind w:firstLine="720"/>
        <w:jc w:val="both"/>
        <w:rPr>
          <w:rFonts w:ascii="Times New Roman" w:hAnsi="Times New Roman" w:cs="Times New Roman"/>
        </w:rPr>
      </w:pPr>
      <w:hyperlink r:id="rId7" w:history="1">
        <w:r w:rsidRPr="00161B05">
          <w:rPr>
            <w:rStyle w:val="a4"/>
            <w:rFonts w:ascii="Times New Roman" w:hAnsi="Times New Roman" w:cs="Times New Roman"/>
            <w:color w:val="auto"/>
          </w:rPr>
          <w:t>постановление</w:t>
        </w:r>
      </w:hyperlink>
      <w:r w:rsidRPr="00161B05">
        <w:rPr>
          <w:rFonts w:ascii="Times New Roman" w:hAnsi="Times New Roman" w:cs="Times New Roman"/>
        </w:rPr>
        <w:t xml:space="preserve"> Кабинета Министров Республики Татарстан от 01.11.1995 N 798 "О дополнительных мерах по стимулированию труда работников здравоохранения";</w:t>
      </w:r>
    </w:p>
    <w:p w:rsidR="00161B05" w:rsidRPr="00161B05" w:rsidRDefault="00161B05">
      <w:pPr>
        <w:ind w:firstLine="720"/>
        <w:jc w:val="both"/>
        <w:rPr>
          <w:rFonts w:ascii="Times New Roman" w:hAnsi="Times New Roman" w:cs="Times New Roman"/>
        </w:rPr>
      </w:pPr>
      <w:hyperlink r:id="rId8" w:history="1">
        <w:r w:rsidRPr="00161B05">
          <w:rPr>
            <w:rStyle w:val="a4"/>
            <w:rFonts w:ascii="Times New Roman" w:hAnsi="Times New Roman" w:cs="Times New Roman"/>
            <w:color w:val="auto"/>
          </w:rPr>
          <w:t>абзац второй пункта 12</w:t>
        </w:r>
      </w:hyperlink>
      <w:r w:rsidRPr="00161B05">
        <w:rPr>
          <w:rFonts w:ascii="Times New Roman" w:hAnsi="Times New Roman" w:cs="Times New Roman"/>
        </w:rPr>
        <w:t xml:space="preserve"> Положения о службе медицины катастроф Республики Татарстан, утвержденного </w:t>
      </w:r>
      <w:hyperlink r:id="rId9" w:history="1">
        <w:r w:rsidRPr="00161B05">
          <w:rPr>
            <w:rStyle w:val="a4"/>
            <w:rFonts w:ascii="Times New Roman" w:hAnsi="Times New Roman" w:cs="Times New Roman"/>
            <w:color w:val="auto"/>
          </w:rPr>
          <w:t>постановлением</w:t>
        </w:r>
      </w:hyperlink>
      <w:r w:rsidRPr="00161B05">
        <w:rPr>
          <w:rFonts w:ascii="Times New Roman" w:hAnsi="Times New Roman" w:cs="Times New Roman"/>
        </w:rPr>
        <w:t xml:space="preserve"> Кабинета Министров Республики Татарстан от 13.03.1997 N 223 "О службе медицины катастроф Республики Татарстан";</w:t>
      </w:r>
    </w:p>
    <w:p w:rsidR="00161B05" w:rsidRPr="00161B05" w:rsidRDefault="00161B05">
      <w:pPr>
        <w:ind w:firstLine="720"/>
        <w:jc w:val="both"/>
        <w:rPr>
          <w:rFonts w:ascii="Times New Roman" w:hAnsi="Times New Roman" w:cs="Times New Roman"/>
        </w:rPr>
      </w:pPr>
      <w:hyperlink r:id="rId10" w:history="1">
        <w:r w:rsidRPr="00161B05">
          <w:rPr>
            <w:rStyle w:val="a4"/>
            <w:rFonts w:ascii="Times New Roman" w:hAnsi="Times New Roman" w:cs="Times New Roman"/>
            <w:color w:val="auto"/>
          </w:rPr>
          <w:t>постановление</w:t>
        </w:r>
      </w:hyperlink>
      <w:r w:rsidRPr="00161B05">
        <w:rPr>
          <w:rFonts w:ascii="Times New Roman" w:hAnsi="Times New Roman" w:cs="Times New Roman"/>
        </w:rPr>
        <w:t xml:space="preserve"> Кабинета Министров Республики Татарстан от 21.04.1997 N 336 "О порядке предоставления льгот работникам, подвергающимся риску заражения вирусом иммунодефицита человека при исполнении своих служебных обязанностей";</w:t>
      </w:r>
    </w:p>
    <w:p w:rsidR="00161B05" w:rsidRPr="00161B05" w:rsidRDefault="00161B05">
      <w:pPr>
        <w:ind w:firstLine="720"/>
        <w:jc w:val="both"/>
        <w:rPr>
          <w:rFonts w:ascii="Times New Roman" w:hAnsi="Times New Roman" w:cs="Times New Roman"/>
        </w:rPr>
      </w:pPr>
      <w:hyperlink r:id="rId11" w:history="1">
        <w:proofErr w:type="gramStart"/>
        <w:r w:rsidRPr="00161B05">
          <w:rPr>
            <w:rStyle w:val="a4"/>
            <w:rFonts w:ascii="Times New Roman" w:hAnsi="Times New Roman" w:cs="Times New Roman"/>
            <w:color w:val="auto"/>
          </w:rPr>
          <w:t>постановление</w:t>
        </w:r>
      </w:hyperlink>
      <w:r w:rsidRPr="00161B05">
        <w:rPr>
          <w:rFonts w:ascii="Times New Roman" w:hAnsi="Times New Roman" w:cs="Times New Roman"/>
        </w:rPr>
        <w:t xml:space="preserve"> Кабинета Министров Республики Татарстан от 11.11.2011 N 930 "О внесении изменений в Перечень организаций, предприятий и их структурных подразделений, работа в которых дает право на установление надбавки в размере 20 процентов тарифной ставки (оклада) за осуществление диагностики и лечения ВИЧ-инфицированных, а также за работу, связанную с материалами, содержащими вирус иммунодефицита человека, утвержденный постановлением Кабинета Министров Республики Татарстан от 21.04.1997</w:t>
      </w:r>
      <w:proofErr w:type="gramEnd"/>
      <w:r w:rsidRPr="00161B05">
        <w:rPr>
          <w:rFonts w:ascii="Times New Roman" w:hAnsi="Times New Roman" w:cs="Times New Roman"/>
        </w:rPr>
        <w:t xml:space="preserve"> N 336 "О порядке предоставления льгот работникам, подвергающимся риску заражения вирусом иммунодефицита человека при исполнении своих служебных обязанностей";</w:t>
      </w:r>
    </w:p>
    <w:p w:rsidR="00161B05" w:rsidRPr="00161B05" w:rsidRDefault="00161B05">
      <w:pPr>
        <w:ind w:firstLine="720"/>
        <w:jc w:val="both"/>
        <w:rPr>
          <w:rFonts w:ascii="Times New Roman" w:hAnsi="Times New Roman" w:cs="Times New Roman"/>
        </w:rPr>
      </w:pPr>
      <w:hyperlink r:id="rId12" w:history="1">
        <w:r w:rsidRPr="00161B05">
          <w:rPr>
            <w:rStyle w:val="a4"/>
            <w:rFonts w:ascii="Times New Roman" w:hAnsi="Times New Roman" w:cs="Times New Roman"/>
            <w:color w:val="auto"/>
          </w:rPr>
          <w:t>распоряжение</w:t>
        </w:r>
      </w:hyperlink>
      <w:r w:rsidRPr="00161B05">
        <w:rPr>
          <w:rFonts w:ascii="Times New Roman" w:hAnsi="Times New Roman" w:cs="Times New Roman"/>
        </w:rPr>
        <w:t xml:space="preserve"> Кабинета Министров Республики Татарстан от 31.10.1996 N 660-р;</w:t>
      </w:r>
    </w:p>
    <w:p w:rsidR="00161B05" w:rsidRPr="00161B05" w:rsidRDefault="00161B05">
      <w:pPr>
        <w:ind w:firstLine="720"/>
        <w:jc w:val="both"/>
        <w:rPr>
          <w:rFonts w:ascii="Times New Roman" w:hAnsi="Times New Roman" w:cs="Times New Roman"/>
        </w:rPr>
      </w:pPr>
      <w:hyperlink r:id="rId13" w:history="1">
        <w:r w:rsidRPr="00161B05">
          <w:rPr>
            <w:rStyle w:val="a4"/>
            <w:rFonts w:ascii="Times New Roman" w:hAnsi="Times New Roman" w:cs="Times New Roman"/>
            <w:color w:val="auto"/>
          </w:rPr>
          <w:t>распоряжение</w:t>
        </w:r>
      </w:hyperlink>
      <w:r w:rsidRPr="00161B05">
        <w:rPr>
          <w:rFonts w:ascii="Times New Roman" w:hAnsi="Times New Roman" w:cs="Times New Roman"/>
        </w:rPr>
        <w:t xml:space="preserve"> Кабинета Министров Республики Татарстан от 18.05.2005 N 669-р;</w:t>
      </w:r>
    </w:p>
    <w:p w:rsidR="00161B05" w:rsidRPr="00161B05" w:rsidRDefault="00161B05">
      <w:pPr>
        <w:ind w:firstLine="720"/>
        <w:jc w:val="both"/>
        <w:rPr>
          <w:rFonts w:ascii="Times New Roman" w:hAnsi="Times New Roman" w:cs="Times New Roman"/>
        </w:rPr>
      </w:pPr>
      <w:hyperlink r:id="rId14" w:history="1">
        <w:r w:rsidRPr="00161B05">
          <w:rPr>
            <w:rStyle w:val="a4"/>
            <w:rFonts w:ascii="Times New Roman" w:hAnsi="Times New Roman" w:cs="Times New Roman"/>
            <w:color w:val="auto"/>
          </w:rPr>
          <w:t>распоряжение</w:t>
        </w:r>
      </w:hyperlink>
      <w:r w:rsidRPr="00161B05">
        <w:rPr>
          <w:rFonts w:ascii="Times New Roman" w:hAnsi="Times New Roman" w:cs="Times New Roman"/>
        </w:rPr>
        <w:t xml:space="preserve"> Кабинета Министров Республики Татарстан от 12.01.2012 N 29-р.</w:t>
      </w:r>
    </w:p>
    <w:p w:rsidR="00161B05" w:rsidRPr="00161B05" w:rsidRDefault="00161B05">
      <w:pPr>
        <w:ind w:firstLine="720"/>
        <w:jc w:val="both"/>
        <w:rPr>
          <w:rFonts w:ascii="Times New Roman" w:hAnsi="Times New Roman" w:cs="Times New Roman"/>
        </w:rPr>
      </w:pPr>
      <w:bookmarkStart w:id="2" w:name="sub_3"/>
      <w:r w:rsidRPr="00161B05">
        <w:rPr>
          <w:rFonts w:ascii="Times New Roman" w:hAnsi="Times New Roman" w:cs="Times New Roman"/>
        </w:rPr>
        <w:t xml:space="preserve">3. </w:t>
      </w:r>
      <w:proofErr w:type="gramStart"/>
      <w:r w:rsidRPr="00161B05">
        <w:rPr>
          <w:rFonts w:ascii="Times New Roman" w:hAnsi="Times New Roman" w:cs="Times New Roman"/>
        </w:rPr>
        <w:t xml:space="preserve">Установить, что с 1 июля 2012 года действие постановлений Кабинета Министров Республики Татарстан </w:t>
      </w:r>
      <w:hyperlink r:id="rId15" w:history="1">
        <w:r w:rsidRPr="00161B05">
          <w:rPr>
            <w:rStyle w:val="a4"/>
            <w:rFonts w:ascii="Times New Roman" w:hAnsi="Times New Roman" w:cs="Times New Roman"/>
            <w:color w:val="auto"/>
          </w:rPr>
          <w:t>от 20.11.1992 N 666</w:t>
        </w:r>
      </w:hyperlink>
      <w:r w:rsidRPr="00161B05">
        <w:rPr>
          <w:rFonts w:ascii="Times New Roman" w:hAnsi="Times New Roman" w:cs="Times New Roman"/>
        </w:rPr>
        <w:t xml:space="preserve"> "О дифференциации в уровнях оплаты труда работников бюджетной сферы на основе единой тарифной сетки и повышении уровня оплаты труда этих работников", </w:t>
      </w:r>
      <w:hyperlink r:id="rId16" w:history="1">
        <w:r w:rsidRPr="00161B05">
          <w:rPr>
            <w:rStyle w:val="a4"/>
            <w:rFonts w:ascii="Times New Roman" w:hAnsi="Times New Roman" w:cs="Times New Roman"/>
            <w:color w:val="auto"/>
          </w:rPr>
          <w:t>от 14.06.2011 N 477</w:t>
        </w:r>
      </w:hyperlink>
      <w:r w:rsidRPr="00161B05">
        <w:rPr>
          <w:rFonts w:ascii="Times New Roman" w:hAnsi="Times New Roman" w:cs="Times New Roman"/>
        </w:rPr>
        <w:t xml:space="preserve"> "О повышении заработной платы работников организаций, финансируемых из бюджета Республики Татарстан, оплата труда которых рассчитывается на основе Единой</w:t>
      </w:r>
      <w:proofErr w:type="gramEnd"/>
      <w:r w:rsidRPr="00161B05">
        <w:rPr>
          <w:rFonts w:ascii="Times New Roman" w:hAnsi="Times New Roman" w:cs="Times New Roman"/>
        </w:rPr>
        <w:t xml:space="preserve"> </w:t>
      </w:r>
      <w:proofErr w:type="gramStart"/>
      <w:r w:rsidRPr="00161B05">
        <w:rPr>
          <w:rFonts w:ascii="Times New Roman" w:hAnsi="Times New Roman" w:cs="Times New Roman"/>
        </w:rPr>
        <w:t xml:space="preserve">тарифной сетки", </w:t>
      </w:r>
      <w:hyperlink r:id="rId17" w:history="1">
        <w:r w:rsidRPr="00161B05">
          <w:rPr>
            <w:rStyle w:val="a4"/>
            <w:rFonts w:ascii="Times New Roman" w:hAnsi="Times New Roman" w:cs="Times New Roman"/>
            <w:color w:val="auto"/>
          </w:rPr>
          <w:t>пунктов 3-5</w:t>
        </w:r>
      </w:hyperlink>
      <w:r w:rsidRPr="00161B05">
        <w:rPr>
          <w:rFonts w:ascii="Times New Roman" w:hAnsi="Times New Roman" w:cs="Times New Roman"/>
        </w:rPr>
        <w:t xml:space="preserve"> постановления Кабинета Министров Республики Татарстан от 22.10.2007 N 584 "О комплексе мер, направленных на </w:t>
      </w:r>
      <w:r w:rsidRPr="00161B05">
        <w:rPr>
          <w:rFonts w:ascii="Times New Roman" w:hAnsi="Times New Roman" w:cs="Times New Roman"/>
        </w:rPr>
        <w:lastRenderedPageBreak/>
        <w:t xml:space="preserve">внедрение отраслевых систем оплаты труда, повышение эффективности и качества предоставляемых бюджетных услуг", </w:t>
      </w:r>
      <w:hyperlink r:id="rId18" w:history="1">
        <w:r w:rsidRPr="00161B05">
          <w:rPr>
            <w:rStyle w:val="a4"/>
            <w:rFonts w:ascii="Times New Roman" w:hAnsi="Times New Roman" w:cs="Times New Roman"/>
            <w:color w:val="auto"/>
          </w:rPr>
          <w:t>от 24.08.2010 N 678</w:t>
        </w:r>
      </w:hyperlink>
      <w:r w:rsidRPr="00161B05">
        <w:rPr>
          <w:rFonts w:ascii="Times New Roman" w:hAnsi="Times New Roman" w:cs="Times New Roman"/>
        </w:rPr>
        <w:t xml:space="preserve"> "Об условиях оплаты труда работников государственных учреждений Республики Татарстан" не распространяется на работников государственных учреждений здравоохранения Республики Татарстан.</w:t>
      </w:r>
      <w:proofErr w:type="gramEnd"/>
    </w:p>
    <w:p w:rsidR="00161B05" w:rsidRPr="00161B05" w:rsidRDefault="00161B05">
      <w:pPr>
        <w:ind w:firstLine="720"/>
        <w:jc w:val="both"/>
        <w:rPr>
          <w:rFonts w:ascii="Times New Roman" w:hAnsi="Times New Roman" w:cs="Times New Roman"/>
        </w:rPr>
      </w:pPr>
      <w:bookmarkStart w:id="3" w:name="sub_4"/>
      <w:bookmarkEnd w:id="2"/>
      <w:r w:rsidRPr="00161B05">
        <w:rPr>
          <w:rFonts w:ascii="Times New Roman" w:hAnsi="Times New Roman" w:cs="Times New Roman"/>
        </w:rPr>
        <w:t>4. Министерству здравоохранения Республики Татарстан привести свои нормативные правовые акты в соответствие с настоящим постановлением.</w:t>
      </w:r>
    </w:p>
    <w:p w:rsidR="00161B05" w:rsidRPr="00161B05" w:rsidRDefault="00161B05">
      <w:pPr>
        <w:ind w:firstLine="720"/>
        <w:jc w:val="both"/>
        <w:rPr>
          <w:rFonts w:ascii="Times New Roman" w:hAnsi="Times New Roman" w:cs="Times New Roman"/>
        </w:rPr>
      </w:pPr>
      <w:bookmarkStart w:id="4" w:name="sub_5"/>
      <w:bookmarkEnd w:id="3"/>
      <w:r w:rsidRPr="00161B05">
        <w:rPr>
          <w:rFonts w:ascii="Times New Roman" w:hAnsi="Times New Roman" w:cs="Times New Roman"/>
        </w:rPr>
        <w:t>5. Установить, что настоящее постановление вступает в силу с 1 июля 2012 года.</w:t>
      </w:r>
    </w:p>
    <w:p w:rsidR="00161B05" w:rsidRPr="00161B05" w:rsidRDefault="00161B05">
      <w:pPr>
        <w:ind w:firstLine="720"/>
        <w:jc w:val="both"/>
        <w:rPr>
          <w:rFonts w:ascii="Times New Roman" w:hAnsi="Times New Roman" w:cs="Times New Roman"/>
        </w:rPr>
      </w:pPr>
      <w:bookmarkStart w:id="5" w:name="sub_6"/>
      <w:bookmarkEnd w:id="4"/>
      <w:r w:rsidRPr="00161B05">
        <w:rPr>
          <w:rFonts w:ascii="Times New Roman" w:hAnsi="Times New Roman" w:cs="Times New Roman"/>
        </w:rPr>
        <w:t xml:space="preserve">6. </w:t>
      </w:r>
      <w:proofErr w:type="gramStart"/>
      <w:r w:rsidRPr="00161B05">
        <w:rPr>
          <w:rFonts w:ascii="Times New Roman" w:hAnsi="Times New Roman" w:cs="Times New Roman"/>
        </w:rPr>
        <w:t>Контроль за</w:t>
      </w:r>
      <w:proofErr w:type="gramEnd"/>
      <w:r w:rsidRPr="00161B05">
        <w:rPr>
          <w:rFonts w:ascii="Times New Roman" w:hAnsi="Times New Roman" w:cs="Times New Roman"/>
        </w:rPr>
        <w:t xml:space="preserve"> исполнением настоящего постановления возложить на Министерство здравоохранения Республики Татарстан.</w:t>
      </w:r>
    </w:p>
    <w:bookmarkEnd w:id="5"/>
    <w:p w:rsidR="00161B05" w:rsidRPr="00161B05" w:rsidRDefault="00161B05">
      <w:pPr>
        <w:ind w:firstLine="720"/>
        <w:jc w:val="both"/>
        <w:rPr>
          <w:rFonts w:ascii="Times New Roman" w:hAnsi="Times New Roman" w:cs="Times New Roman"/>
        </w:rPr>
      </w:pPr>
    </w:p>
    <w:tbl>
      <w:tblPr>
        <w:tblW w:w="0" w:type="auto"/>
        <w:tblInd w:w="108" w:type="dxa"/>
        <w:tblLook w:val="0000"/>
      </w:tblPr>
      <w:tblGrid>
        <w:gridCol w:w="6666"/>
        <w:gridCol w:w="3333"/>
      </w:tblGrid>
      <w:tr w:rsidR="00161B05" w:rsidRPr="006412E5">
        <w:tblPrEx>
          <w:tblCellMar>
            <w:top w:w="0" w:type="dxa"/>
            <w:bottom w:w="0" w:type="dxa"/>
          </w:tblCellMar>
        </w:tblPrEx>
        <w:tc>
          <w:tcPr>
            <w:tcW w:w="6666" w:type="dxa"/>
            <w:tcBorders>
              <w:top w:val="nil"/>
              <w:left w:val="nil"/>
              <w:bottom w:val="nil"/>
              <w:right w:val="nil"/>
            </w:tcBorders>
            <w:vAlign w:val="bottom"/>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Премьер-министр</w:t>
            </w:r>
            <w:r w:rsidRPr="006412E5">
              <w:rPr>
                <w:rFonts w:ascii="Times New Roman" w:eastAsiaTheme="minorEastAsia" w:hAnsi="Times New Roman" w:cs="Times New Roman"/>
              </w:rPr>
              <w:br/>
              <w:t>Республики Татарстан</w:t>
            </w:r>
          </w:p>
        </w:tc>
        <w:tc>
          <w:tcPr>
            <w:tcW w:w="3333" w:type="dxa"/>
            <w:tcBorders>
              <w:top w:val="nil"/>
              <w:left w:val="nil"/>
              <w:bottom w:val="nil"/>
              <w:right w:val="nil"/>
            </w:tcBorders>
            <w:vAlign w:val="bottom"/>
          </w:tcPr>
          <w:p w:rsidR="00161B05" w:rsidRPr="006412E5" w:rsidRDefault="00161B05">
            <w:pPr>
              <w:pStyle w:val="aff3"/>
              <w:jc w:val="right"/>
              <w:rPr>
                <w:rFonts w:ascii="Times New Roman" w:eastAsiaTheme="minorEastAsia" w:hAnsi="Times New Roman" w:cs="Times New Roman"/>
              </w:rPr>
            </w:pPr>
            <w:r w:rsidRPr="006412E5">
              <w:rPr>
                <w:rFonts w:ascii="Times New Roman" w:eastAsiaTheme="minorEastAsia" w:hAnsi="Times New Roman" w:cs="Times New Roman"/>
              </w:rPr>
              <w:t>И.Ш. </w:t>
            </w:r>
            <w:proofErr w:type="spellStart"/>
            <w:r w:rsidRPr="006412E5">
              <w:rPr>
                <w:rFonts w:ascii="Times New Roman" w:eastAsiaTheme="minorEastAsia" w:hAnsi="Times New Roman" w:cs="Times New Roman"/>
              </w:rPr>
              <w:t>Халиков</w:t>
            </w:r>
            <w:proofErr w:type="spellEnd"/>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bookmarkStart w:id="6" w:name="sub_100"/>
      <w:r w:rsidRPr="00161B05">
        <w:rPr>
          <w:rFonts w:ascii="Times New Roman" w:hAnsi="Times New Roman" w:cs="Times New Roman"/>
          <w:color w:val="auto"/>
        </w:rPr>
        <w:t>Положение</w:t>
      </w:r>
      <w:r w:rsidRPr="00161B05">
        <w:rPr>
          <w:rFonts w:ascii="Times New Roman" w:hAnsi="Times New Roman" w:cs="Times New Roman"/>
          <w:color w:val="auto"/>
        </w:rPr>
        <w:br/>
        <w:t xml:space="preserve">об условиях </w:t>
      </w:r>
      <w:proofErr w:type="gramStart"/>
      <w:r w:rsidRPr="00161B05">
        <w:rPr>
          <w:rFonts w:ascii="Times New Roman" w:hAnsi="Times New Roman" w:cs="Times New Roman"/>
          <w:color w:val="auto"/>
        </w:rPr>
        <w:t>оплаты труда работников государственных учреждений здравоохранения Республики</w:t>
      </w:r>
      <w:proofErr w:type="gramEnd"/>
      <w:r w:rsidRPr="00161B05">
        <w:rPr>
          <w:rFonts w:ascii="Times New Roman" w:hAnsi="Times New Roman" w:cs="Times New Roman"/>
          <w:color w:val="auto"/>
        </w:rPr>
        <w:t xml:space="preserve"> Татарстан</w:t>
      </w:r>
      <w:r w:rsidRPr="00161B05">
        <w:rPr>
          <w:rFonts w:ascii="Times New Roman" w:hAnsi="Times New Roman" w:cs="Times New Roman"/>
          <w:color w:val="auto"/>
        </w:rPr>
        <w:br/>
        <w:t xml:space="preserve">(утв. </w:t>
      </w:r>
      <w:hyperlink w:anchor="sub_1" w:history="1">
        <w:r w:rsidRPr="00161B05">
          <w:rPr>
            <w:rStyle w:val="a4"/>
            <w:rFonts w:ascii="Times New Roman" w:hAnsi="Times New Roman" w:cs="Times New Roman"/>
            <w:color w:val="auto"/>
          </w:rPr>
          <w:t>постановлением</w:t>
        </w:r>
      </w:hyperlink>
      <w:r w:rsidRPr="00161B05">
        <w:rPr>
          <w:rFonts w:ascii="Times New Roman" w:hAnsi="Times New Roman" w:cs="Times New Roman"/>
          <w:color w:val="auto"/>
        </w:rPr>
        <w:t xml:space="preserve"> КМ РТ от 25 апреля 2012 г. N 323)</w:t>
      </w:r>
    </w:p>
    <w:bookmarkEnd w:id="6"/>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bookmarkStart w:id="7" w:name="sub_101"/>
      <w:r w:rsidRPr="00161B05">
        <w:rPr>
          <w:rFonts w:ascii="Times New Roman" w:hAnsi="Times New Roman" w:cs="Times New Roman"/>
          <w:color w:val="auto"/>
        </w:rPr>
        <w:t>1. Общие положения</w:t>
      </w:r>
    </w:p>
    <w:bookmarkEnd w:id="7"/>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8" w:name="sub_111"/>
      <w:r w:rsidRPr="00161B05">
        <w:rPr>
          <w:rFonts w:ascii="Times New Roman" w:hAnsi="Times New Roman" w:cs="Times New Roman"/>
        </w:rPr>
        <w:t xml:space="preserve">1.1. </w:t>
      </w:r>
      <w:proofErr w:type="gramStart"/>
      <w:r w:rsidRPr="00161B05">
        <w:rPr>
          <w:rFonts w:ascii="Times New Roman" w:hAnsi="Times New Roman" w:cs="Times New Roman"/>
        </w:rPr>
        <w:t xml:space="preserve">Настоящее Положение об условиях оплаты труда работников государственных учреждений здравоохранения Республики Татарстан (далее - Положение) разработано в соответствии с </w:t>
      </w:r>
      <w:hyperlink r:id="rId19" w:history="1">
        <w:r w:rsidRPr="00161B05">
          <w:rPr>
            <w:rStyle w:val="a4"/>
            <w:rFonts w:ascii="Times New Roman" w:hAnsi="Times New Roman" w:cs="Times New Roman"/>
            <w:color w:val="auto"/>
          </w:rPr>
          <w:t>постановлением</w:t>
        </w:r>
      </w:hyperlink>
      <w:r w:rsidRPr="00161B05">
        <w:rPr>
          <w:rFonts w:ascii="Times New Roman" w:hAnsi="Times New Roman" w:cs="Times New Roman"/>
        </w:rPr>
        <w:t xml:space="preserve"> Кабинета Министров Республики Татарстан от 18.08.2008 N 592 "О введении новых систем оплаты труда работников государственных учреждений Республики Татарстан" и определяет порядок формирования окладов работников, условия и размеры выплат компенсационного и стимулирующего характера, а также критерии их установления.</w:t>
      </w:r>
      <w:proofErr w:type="gramEnd"/>
    </w:p>
    <w:p w:rsidR="00161B05" w:rsidRPr="00161B05" w:rsidRDefault="00161B05">
      <w:pPr>
        <w:ind w:firstLine="720"/>
        <w:jc w:val="both"/>
        <w:rPr>
          <w:rFonts w:ascii="Times New Roman" w:hAnsi="Times New Roman" w:cs="Times New Roman"/>
        </w:rPr>
      </w:pPr>
      <w:bookmarkStart w:id="9" w:name="sub_112"/>
      <w:bookmarkEnd w:id="8"/>
      <w:r w:rsidRPr="00161B05">
        <w:rPr>
          <w:rFonts w:ascii="Times New Roman" w:hAnsi="Times New Roman" w:cs="Times New Roman"/>
        </w:rPr>
        <w:t>1.2. В целях настоящего Положения в нем используются следующие понятия и определения:</w:t>
      </w:r>
    </w:p>
    <w:bookmarkEnd w:id="9"/>
    <w:p w:rsidR="00161B05" w:rsidRPr="00161B05" w:rsidRDefault="00161B05">
      <w:pPr>
        <w:ind w:firstLine="720"/>
        <w:jc w:val="both"/>
        <w:rPr>
          <w:rFonts w:ascii="Times New Roman" w:hAnsi="Times New Roman" w:cs="Times New Roman"/>
        </w:rPr>
      </w:pPr>
      <w:proofErr w:type="gramStart"/>
      <w:r w:rsidRPr="00161B05">
        <w:rPr>
          <w:rStyle w:val="a3"/>
          <w:rFonts w:ascii="Times New Roman" w:hAnsi="Times New Roman" w:cs="Times New Roman"/>
          <w:color w:val="auto"/>
        </w:rPr>
        <w:t>система оплаты труда</w:t>
      </w:r>
      <w:r w:rsidRPr="00161B05">
        <w:rPr>
          <w:rFonts w:ascii="Times New Roman" w:hAnsi="Times New Roman" w:cs="Times New Roman"/>
        </w:rPr>
        <w:t xml:space="preserve"> - совокупность норм, определяющих условия и размеры оплаты труда работников учреждений, включая размеры базовых окладов (базовых должностных окладов, базовых ставок заработной платы), окладов (должностных окладов, тарифных ставок), а также выплаты компенсационного и стимулирующего характера, установленные в соответствии с федеральным законодательством и иными нормативными правовыми актами Российской Федерации и Республики Татарстан;</w:t>
      </w:r>
      <w:proofErr w:type="gramEnd"/>
    </w:p>
    <w:p w:rsidR="00161B05" w:rsidRPr="00161B05" w:rsidRDefault="00161B05">
      <w:pPr>
        <w:ind w:firstLine="720"/>
        <w:jc w:val="both"/>
        <w:rPr>
          <w:rFonts w:ascii="Times New Roman" w:hAnsi="Times New Roman" w:cs="Times New Roman"/>
        </w:rPr>
      </w:pPr>
      <w:r w:rsidRPr="00161B05">
        <w:rPr>
          <w:rStyle w:val="a3"/>
          <w:rFonts w:ascii="Times New Roman" w:hAnsi="Times New Roman" w:cs="Times New Roman"/>
          <w:color w:val="auto"/>
        </w:rPr>
        <w:t>базовый оклад (базовый должностной оклад), базовая ставка заработной платы</w:t>
      </w:r>
      <w:r w:rsidRPr="00161B05">
        <w:rPr>
          <w:rFonts w:ascii="Times New Roman" w:hAnsi="Times New Roman" w:cs="Times New Roman"/>
        </w:rPr>
        <w:t xml:space="preserve"> - минимальный оклад (должностной оклад), ставка заработной платы работника учреждения, осуществляющего профессиональную деятельность по профессии рабочего или должности руководителя, специалиста, </w:t>
      </w:r>
      <w:proofErr w:type="gramStart"/>
      <w:r w:rsidRPr="00161B05">
        <w:rPr>
          <w:rFonts w:ascii="Times New Roman" w:hAnsi="Times New Roman" w:cs="Times New Roman"/>
        </w:rPr>
        <w:t>технического исполнителя</w:t>
      </w:r>
      <w:proofErr w:type="gramEnd"/>
      <w:r w:rsidRPr="00161B05">
        <w:rPr>
          <w:rFonts w:ascii="Times New Roman" w:hAnsi="Times New Roman" w:cs="Times New Roman"/>
        </w:rPr>
        <w:t>, входящей в соответствующую профессиональную квалификационную группу, без учета компенсационных, стимулирующих выплат;</w:t>
      </w:r>
    </w:p>
    <w:p w:rsidR="00161B05" w:rsidRPr="00161B05" w:rsidRDefault="00161B05">
      <w:pPr>
        <w:ind w:firstLine="720"/>
        <w:jc w:val="both"/>
        <w:rPr>
          <w:rFonts w:ascii="Times New Roman" w:hAnsi="Times New Roman" w:cs="Times New Roman"/>
        </w:rPr>
      </w:pPr>
      <w:r w:rsidRPr="00161B05">
        <w:rPr>
          <w:rStyle w:val="a3"/>
          <w:rFonts w:ascii="Times New Roman" w:hAnsi="Times New Roman" w:cs="Times New Roman"/>
          <w:color w:val="auto"/>
        </w:rPr>
        <w:t xml:space="preserve">оклад (должностной оклад) </w:t>
      </w:r>
      <w:r w:rsidRPr="00161B05">
        <w:rPr>
          <w:rFonts w:ascii="Times New Roman" w:hAnsi="Times New Roman" w:cs="Times New Roman"/>
        </w:rPr>
        <w:t xml:space="preserve">- фиксированный </w:t>
      </w:r>
      <w:proofErr w:type="gramStart"/>
      <w:r w:rsidRPr="00161B05">
        <w:rPr>
          <w:rFonts w:ascii="Times New Roman" w:hAnsi="Times New Roman" w:cs="Times New Roman"/>
        </w:rPr>
        <w:t>размер оплаты труда</w:t>
      </w:r>
      <w:proofErr w:type="gramEnd"/>
      <w:r w:rsidRPr="00161B05">
        <w:rPr>
          <w:rFonts w:ascii="Times New Roman" w:hAnsi="Times New Roman" w:cs="Times New Roman"/>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161B05" w:rsidRPr="00161B05" w:rsidRDefault="00161B05">
      <w:pPr>
        <w:ind w:firstLine="720"/>
        <w:jc w:val="both"/>
        <w:rPr>
          <w:rFonts w:ascii="Times New Roman" w:hAnsi="Times New Roman" w:cs="Times New Roman"/>
        </w:rPr>
      </w:pPr>
      <w:r w:rsidRPr="00161B05">
        <w:rPr>
          <w:rStyle w:val="a3"/>
          <w:rFonts w:ascii="Times New Roman" w:hAnsi="Times New Roman" w:cs="Times New Roman"/>
          <w:color w:val="auto"/>
        </w:rPr>
        <w:t>тарифная ставка</w:t>
      </w:r>
      <w:r w:rsidRPr="00161B05">
        <w:rPr>
          <w:rFonts w:ascii="Times New Roman" w:hAnsi="Times New Roman" w:cs="Times New Roman"/>
        </w:rPr>
        <w:t xml:space="preserve"> - фиксированный </w:t>
      </w:r>
      <w:proofErr w:type="gramStart"/>
      <w:r w:rsidRPr="00161B05">
        <w:rPr>
          <w:rFonts w:ascii="Times New Roman" w:hAnsi="Times New Roman" w:cs="Times New Roman"/>
        </w:rPr>
        <w:t>размер оплаты труда</w:t>
      </w:r>
      <w:proofErr w:type="gramEnd"/>
      <w:r w:rsidRPr="00161B05">
        <w:rPr>
          <w:rFonts w:ascii="Times New Roman" w:hAnsi="Times New Roman" w:cs="Times New Roman"/>
        </w:rPr>
        <w:t xml:space="preserve"> работника за выполнение нормы труда определенной сложности (квалификации) за единицу времени без учета компенсационных и стимулирующих выплат;</w:t>
      </w:r>
    </w:p>
    <w:p w:rsidR="00161B05" w:rsidRPr="00161B05" w:rsidRDefault="00161B05">
      <w:pPr>
        <w:ind w:firstLine="720"/>
        <w:jc w:val="both"/>
        <w:rPr>
          <w:rFonts w:ascii="Times New Roman" w:hAnsi="Times New Roman" w:cs="Times New Roman"/>
        </w:rPr>
      </w:pPr>
      <w:r w:rsidRPr="00161B05">
        <w:rPr>
          <w:rStyle w:val="a3"/>
          <w:rFonts w:ascii="Times New Roman" w:hAnsi="Times New Roman" w:cs="Times New Roman"/>
          <w:color w:val="auto"/>
        </w:rPr>
        <w:t>заработная плата (оплата труда работника)</w:t>
      </w:r>
      <w:r w:rsidRPr="00161B05">
        <w:rPr>
          <w:rFonts w:ascii="Times New Roman" w:hAnsi="Times New Roman" w:cs="Times New Roman"/>
        </w:rPr>
        <w:t xml:space="preserve"> - вознаграждение за труд в зависимости от квалификации работника, сложности, количества, качества и условий выполняемой работы, включая компенсационные и стимулирующие выплаты;</w:t>
      </w:r>
    </w:p>
    <w:p w:rsidR="00161B05" w:rsidRPr="00161B05" w:rsidRDefault="00161B05">
      <w:pPr>
        <w:ind w:firstLine="720"/>
        <w:jc w:val="both"/>
        <w:rPr>
          <w:rFonts w:ascii="Times New Roman" w:hAnsi="Times New Roman" w:cs="Times New Roman"/>
        </w:rPr>
      </w:pPr>
      <w:proofErr w:type="gramStart"/>
      <w:r w:rsidRPr="00161B05">
        <w:rPr>
          <w:rStyle w:val="a3"/>
          <w:rFonts w:ascii="Times New Roman" w:hAnsi="Times New Roman" w:cs="Times New Roman"/>
          <w:color w:val="auto"/>
        </w:rPr>
        <w:t>выплаты компенсационного характера</w:t>
      </w:r>
      <w:r w:rsidRPr="00161B05">
        <w:rPr>
          <w:rFonts w:ascii="Times New Roman" w:hAnsi="Times New Roman" w:cs="Times New Roman"/>
        </w:rPr>
        <w:t xml:space="preserve"> - доплаты и надбавки компенсационного характера, в том числе за работу в условиях, отклоняющихся от нормальных, и иные выплаты </w:t>
      </w:r>
      <w:r w:rsidRPr="00161B05">
        <w:rPr>
          <w:rFonts w:ascii="Times New Roman" w:hAnsi="Times New Roman" w:cs="Times New Roman"/>
        </w:rPr>
        <w:lastRenderedPageBreak/>
        <w:t>компенсационного характера;</w:t>
      </w:r>
      <w:proofErr w:type="gramEnd"/>
    </w:p>
    <w:p w:rsidR="00161B05" w:rsidRPr="00161B05" w:rsidRDefault="00161B05">
      <w:pPr>
        <w:ind w:firstLine="720"/>
        <w:jc w:val="both"/>
        <w:rPr>
          <w:rFonts w:ascii="Times New Roman" w:hAnsi="Times New Roman" w:cs="Times New Roman"/>
        </w:rPr>
      </w:pPr>
      <w:r w:rsidRPr="00161B05">
        <w:rPr>
          <w:rStyle w:val="a3"/>
          <w:rFonts w:ascii="Times New Roman" w:hAnsi="Times New Roman" w:cs="Times New Roman"/>
          <w:color w:val="auto"/>
        </w:rPr>
        <w:t>выплаты стимулирующего характера</w:t>
      </w:r>
      <w:r w:rsidRPr="00161B05">
        <w:rPr>
          <w:rFonts w:ascii="Times New Roman" w:hAnsi="Times New Roman" w:cs="Times New Roman"/>
        </w:rPr>
        <w:t xml:space="preserve"> - доплаты и надбавки стимулирующего характера, премии и иные поощрительные выплаты.</w:t>
      </w:r>
    </w:p>
    <w:p w:rsidR="00161B05" w:rsidRPr="00161B05" w:rsidRDefault="00161B05">
      <w:pPr>
        <w:ind w:firstLine="720"/>
        <w:jc w:val="both"/>
        <w:rPr>
          <w:rFonts w:ascii="Times New Roman" w:hAnsi="Times New Roman" w:cs="Times New Roman"/>
        </w:rPr>
      </w:pPr>
      <w:bookmarkStart w:id="10" w:name="sub_113"/>
      <w:r w:rsidRPr="00161B05">
        <w:rPr>
          <w:rFonts w:ascii="Times New Roman" w:hAnsi="Times New Roman" w:cs="Times New Roman"/>
        </w:rPr>
        <w:t xml:space="preserve">1.3. Заработная плата (оплата труда) работников профессиональных квалификационных групп должностей медицинских и фармацевтических работников, работников, занятых в сфере здравоохранения и предоставления социальных услуг, работников образования, работников сферы научных исследований и разработок, работников культуры, искусства и кинематографии государственных учреждений здравоохранения Республики Татарстан (далее - работники государственных учреждений здравоохранения) определяется исходя </w:t>
      </w:r>
      <w:proofErr w:type="gramStart"/>
      <w:r w:rsidRPr="00161B05">
        <w:rPr>
          <w:rFonts w:ascii="Times New Roman" w:hAnsi="Times New Roman" w:cs="Times New Roman"/>
        </w:rPr>
        <w:t>из</w:t>
      </w:r>
      <w:proofErr w:type="gramEnd"/>
      <w:r w:rsidRPr="00161B05">
        <w:rPr>
          <w:rFonts w:ascii="Times New Roman" w:hAnsi="Times New Roman" w:cs="Times New Roman"/>
        </w:rPr>
        <w:t>:</w:t>
      </w:r>
    </w:p>
    <w:bookmarkEnd w:id="10"/>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окладов (должностных окладов), ставок заработной платы;</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 компенсационного характера;</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 стимулирующего характера.</w:t>
      </w:r>
    </w:p>
    <w:p w:rsidR="00161B05" w:rsidRPr="00161B05" w:rsidRDefault="00161B05">
      <w:pPr>
        <w:ind w:firstLine="720"/>
        <w:jc w:val="both"/>
        <w:rPr>
          <w:rFonts w:ascii="Times New Roman" w:hAnsi="Times New Roman" w:cs="Times New Roman"/>
        </w:rPr>
      </w:pPr>
      <w:bookmarkStart w:id="11" w:name="sub_114"/>
      <w:r w:rsidRPr="00161B05">
        <w:rPr>
          <w:rFonts w:ascii="Times New Roman" w:hAnsi="Times New Roman" w:cs="Times New Roman"/>
        </w:rPr>
        <w:t xml:space="preserve">1.4. </w:t>
      </w:r>
      <w:proofErr w:type="gramStart"/>
      <w:r w:rsidRPr="00161B05">
        <w:rPr>
          <w:rFonts w:ascii="Times New Roman" w:hAnsi="Times New Roman" w:cs="Times New Roman"/>
        </w:rPr>
        <w:t>При наступлении у работника права на изменение размера оплаты труда в связи с увеличением стажа работы по профилю, с получением образования или восстановлением документов об образовании, с присвоением квалификационной категории, с присвоением почетного звания, награждением ведомственными знаками отличия, с присуждением ученой степени доктора наук или кандидата наук, в период пребывания в ежегодном или ином отпуске, в период его временной нетрудоспособности</w:t>
      </w:r>
      <w:proofErr w:type="gramEnd"/>
      <w:r w:rsidRPr="00161B05">
        <w:rPr>
          <w:rFonts w:ascii="Times New Roman" w:hAnsi="Times New Roman" w:cs="Times New Roman"/>
        </w:rPr>
        <w:t>, а также в другие периоды, в течение которых за ним сохраняется средняя заработная плата, изменения размера оплаты его труда осуществляются по окончании указанных периодов.</w:t>
      </w:r>
    </w:p>
    <w:bookmarkEnd w:id="11"/>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bookmarkStart w:id="12" w:name="sub_102"/>
      <w:r w:rsidRPr="00161B05">
        <w:rPr>
          <w:rFonts w:ascii="Times New Roman" w:hAnsi="Times New Roman" w:cs="Times New Roman"/>
          <w:color w:val="auto"/>
        </w:rPr>
        <w:t xml:space="preserve">2. Порядок </w:t>
      </w:r>
      <w:proofErr w:type="gramStart"/>
      <w:r w:rsidRPr="00161B05">
        <w:rPr>
          <w:rFonts w:ascii="Times New Roman" w:hAnsi="Times New Roman" w:cs="Times New Roman"/>
          <w:color w:val="auto"/>
        </w:rPr>
        <w:t>формирования базовых окладов работников государственных учреждений здравоохранения</w:t>
      </w:r>
      <w:proofErr w:type="gramEnd"/>
    </w:p>
    <w:bookmarkEnd w:id="12"/>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13" w:name="sub_121"/>
      <w:r w:rsidRPr="00161B05">
        <w:rPr>
          <w:rFonts w:ascii="Times New Roman" w:hAnsi="Times New Roman" w:cs="Times New Roman"/>
        </w:rPr>
        <w:t xml:space="preserve">2.1. Размер базового оклада работников государственных учреждений здравоохранения определяется как произведение тарифной ставки (оклада) первого разряда четырехразрядной тарифной сетки по оплате труда работников государственных учреждений здравоохранения на соответствующий </w:t>
      </w:r>
      <w:proofErr w:type="spellStart"/>
      <w:r w:rsidRPr="00161B05">
        <w:rPr>
          <w:rFonts w:ascii="Times New Roman" w:hAnsi="Times New Roman" w:cs="Times New Roman"/>
        </w:rPr>
        <w:t>межразрядный</w:t>
      </w:r>
      <w:proofErr w:type="spellEnd"/>
      <w:r w:rsidRPr="00161B05">
        <w:rPr>
          <w:rFonts w:ascii="Times New Roman" w:hAnsi="Times New Roman" w:cs="Times New Roman"/>
        </w:rPr>
        <w:t xml:space="preserve"> коэффициент четырехразрядной тарифной сетки по оплате труда работников государственных учреждений здравоохранения.</w:t>
      </w:r>
    </w:p>
    <w:p w:rsidR="00161B05" w:rsidRPr="00161B05" w:rsidRDefault="00161B05">
      <w:pPr>
        <w:ind w:firstLine="720"/>
        <w:jc w:val="both"/>
        <w:rPr>
          <w:rFonts w:ascii="Times New Roman" w:hAnsi="Times New Roman" w:cs="Times New Roman"/>
        </w:rPr>
      </w:pPr>
      <w:bookmarkStart w:id="14" w:name="sub_122"/>
      <w:bookmarkEnd w:id="13"/>
      <w:r w:rsidRPr="00161B05">
        <w:rPr>
          <w:rFonts w:ascii="Times New Roman" w:hAnsi="Times New Roman" w:cs="Times New Roman"/>
        </w:rPr>
        <w:t>2.2. Размер тарифной ставки (оклада) первого разряда четырехразрядной тарифной сетки по оплате труда работников государственных учреждений здравоохранения устанавливается Кабинетом Министров Республики Татарстан.</w:t>
      </w:r>
    </w:p>
    <w:p w:rsidR="00161B05" w:rsidRPr="00161B05" w:rsidRDefault="00161B05">
      <w:pPr>
        <w:ind w:firstLine="720"/>
        <w:jc w:val="both"/>
        <w:rPr>
          <w:rFonts w:ascii="Times New Roman" w:hAnsi="Times New Roman" w:cs="Times New Roman"/>
        </w:rPr>
      </w:pPr>
      <w:bookmarkStart w:id="15" w:name="sub_123"/>
      <w:bookmarkEnd w:id="14"/>
      <w:r w:rsidRPr="00161B05">
        <w:rPr>
          <w:rFonts w:ascii="Times New Roman" w:hAnsi="Times New Roman" w:cs="Times New Roman"/>
        </w:rPr>
        <w:t>2.3. Базовые оклады (должностные оклады, ставки заработной платы) работников государственных учреждений здравоохранения определяются на основе четырехразрядной тарифной сетки по оплате труда работников государственных учреждений здравоохранения, приведенной в таблице 1.</w:t>
      </w:r>
    </w:p>
    <w:bookmarkEnd w:id="15"/>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16" w:name="sub_10001"/>
      <w:r w:rsidRPr="00161B05">
        <w:rPr>
          <w:rStyle w:val="a3"/>
          <w:rFonts w:ascii="Times New Roman" w:hAnsi="Times New Roman" w:cs="Times New Roman"/>
          <w:color w:val="auto"/>
        </w:rPr>
        <w:t>Таблица 1</w:t>
      </w:r>
    </w:p>
    <w:bookmarkEnd w:id="16"/>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Четырехразрядная тарифная сетка по оплате труда работников государственных учреждений здравоохранения</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34"/>
        <w:gridCol w:w="1105"/>
        <w:gridCol w:w="1349"/>
        <w:gridCol w:w="1349"/>
        <w:gridCol w:w="1105"/>
      </w:tblGrid>
      <w:tr w:rsidR="00161B05" w:rsidRPr="006412E5" w:rsidTr="00274C90">
        <w:tblPrEx>
          <w:tblCellMar>
            <w:top w:w="0" w:type="dxa"/>
            <w:bottom w:w="0" w:type="dxa"/>
          </w:tblCellMar>
        </w:tblPrEx>
        <w:trPr>
          <w:tblHeader/>
        </w:trPr>
        <w:tc>
          <w:tcPr>
            <w:tcW w:w="5234"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Разряды оплаты труда</w:t>
            </w:r>
          </w:p>
        </w:tc>
        <w:tc>
          <w:tcPr>
            <w:tcW w:w="110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1</w:t>
            </w:r>
          </w:p>
        </w:tc>
        <w:tc>
          <w:tcPr>
            <w:tcW w:w="134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2</w:t>
            </w:r>
          </w:p>
        </w:tc>
        <w:tc>
          <w:tcPr>
            <w:tcW w:w="134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3</w:t>
            </w:r>
          </w:p>
        </w:tc>
        <w:tc>
          <w:tcPr>
            <w:tcW w:w="110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4</w:t>
            </w:r>
          </w:p>
        </w:tc>
      </w:tr>
      <w:tr w:rsidR="00161B05" w:rsidRPr="006412E5">
        <w:tblPrEx>
          <w:tblCellMar>
            <w:top w:w="0" w:type="dxa"/>
            <w:bottom w:w="0" w:type="dxa"/>
          </w:tblCellMar>
        </w:tblPrEx>
        <w:tc>
          <w:tcPr>
            <w:tcW w:w="5234" w:type="dxa"/>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Тарифные коэффициенты</w:t>
            </w:r>
          </w:p>
        </w:tc>
        <w:tc>
          <w:tcPr>
            <w:tcW w:w="110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c>
          <w:tcPr>
            <w:tcW w:w="134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1,23</w:t>
            </w:r>
          </w:p>
        </w:tc>
        <w:tc>
          <w:tcPr>
            <w:tcW w:w="134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1,43</w:t>
            </w:r>
          </w:p>
        </w:tc>
        <w:tc>
          <w:tcPr>
            <w:tcW w:w="110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17" w:name="sub_124"/>
      <w:r w:rsidRPr="00161B05">
        <w:rPr>
          <w:rFonts w:ascii="Times New Roman" w:hAnsi="Times New Roman" w:cs="Times New Roman"/>
        </w:rPr>
        <w:t>2.4. Базовый оклад работников государственных учреждений здравоохранения исчисляется по формуле:</w:t>
      </w:r>
    </w:p>
    <w:bookmarkEnd w:id="17"/>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20.25pt">
            <v:imagedata r:id="rId20"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lastRenderedPageBreak/>
        <w:pict>
          <v:shape id="_x0000_i1026" type="#_x0000_t75" style="width:15pt;height:18pt">
            <v:imagedata r:id="rId21" o:title=""/>
          </v:shape>
        </w:pict>
      </w:r>
      <w:r w:rsidR="00161B05" w:rsidRPr="00161B05">
        <w:rPr>
          <w:rFonts w:ascii="Times New Roman" w:hAnsi="Times New Roman" w:cs="Times New Roman"/>
        </w:rPr>
        <w:t xml:space="preserve"> - размер базового оклада (должностного оклада, ставки заработной платы) работников государственных учреждений здравоохранения;</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27" type="#_x0000_t75" style="width:15pt;height:18pt">
            <v:imagedata r:id="rId22" o:title=""/>
          </v:shape>
        </w:pict>
      </w:r>
      <w:r w:rsidR="00161B05" w:rsidRPr="00161B05">
        <w:rPr>
          <w:rFonts w:ascii="Times New Roman" w:hAnsi="Times New Roman" w:cs="Times New Roman"/>
        </w:rPr>
        <w:t xml:space="preserve"> - тарифная ставка (оклад) первого разряда четырехразрядной тарифной сетки по оплате труда работников государственных учреждений здравоохранения;</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28" type="#_x0000_t75" style="width:20.25pt;height:20.25pt">
            <v:imagedata r:id="rId23" o:title=""/>
          </v:shape>
        </w:pict>
      </w:r>
      <w:r w:rsidR="00161B05" w:rsidRPr="00161B05">
        <w:rPr>
          <w:rFonts w:ascii="Times New Roman" w:hAnsi="Times New Roman" w:cs="Times New Roman"/>
        </w:rPr>
        <w:t xml:space="preserve"> - соответствующий </w:t>
      </w:r>
      <w:proofErr w:type="spellStart"/>
      <w:r w:rsidR="00161B05" w:rsidRPr="00161B05">
        <w:rPr>
          <w:rFonts w:ascii="Times New Roman" w:hAnsi="Times New Roman" w:cs="Times New Roman"/>
        </w:rPr>
        <w:t>межразрядный</w:t>
      </w:r>
      <w:proofErr w:type="spellEnd"/>
      <w:r w:rsidR="00161B05" w:rsidRPr="00161B05">
        <w:rPr>
          <w:rFonts w:ascii="Times New Roman" w:hAnsi="Times New Roman" w:cs="Times New Roman"/>
        </w:rPr>
        <w:t xml:space="preserve"> коэффициент четырехразрядной тарифной сетки по оплате труда работников государственных учреждений здравоохранения.</w:t>
      </w:r>
    </w:p>
    <w:p w:rsidR="00161B05" w:rsidRPr="00161B05" w:rsidRDefault="00161B05">
      <w:pPr>
        <w:ind w:firstLine="720"/>
        <w:jc w:val="both"/>
        <w:rPr>
          <w:rFonts w:ascii="Times New Roman" w:hAnsi="Times New Roman" w:cs="Times New Roman"/>
        </w:rPr>
      </w:pPr>
      <w:bookmarkStart w:id="18" w:name="sub_125"/>
      <w:r w:rsidRPr="00161B05">
        <w:rPr>
          <w:rFonts w:ascii="Times New Roman" w:hAnsi="Times New Roman" w:cs="Times New Roman"/>
        </w:rPr>
        <w:t xml:space="preserve">2.5. Разряд </w:t>
      </w:r>
      <w:proofErr w:type="gramStart"/>
      <w:r w:rsidRPr="00161B05">
        <w:rPr>
          <w:rFonts w:ascii="Times New Roman" w:hAnsi="Times New Roman" w:cs="Times New Roman"/>
        </w:rPr>
        <w:t>оплаты труда работников государственных учреждений здравоохранения</w:t>
      </w:r>
      <w:proofErr w:type="gramEnd"/>
      <w:r w:rsidRPr="00161B05">
        <w:rPr>
          <w:rFonts w:ascii="Times New Roman" w:hAnsi="Times New Roman" w:cs="Times New Roman"/>
        </w:rPr>
        <w:t xml:space="preserve"> устанавливается согласно требованиям к уровню образования, необходимым для замещения соответствующей должности, в соответствии с таблицей 2.</w:t>
      </w:r>
    </w:p>
    <w:bookmarkEnd w:id="18"/>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19" w:name="sub_10002"/>
      <w:r w:rsidRPr="00161B05">
        <w:rPr>
          <w:rStyle w:val="a3"/>
          <w:rFonts w:ascii="Times New Roman" w:hAnsi="Times New Roman" w:cs="Times New Roman"/>
          <w:color w:val="auto"/>
        </w:rPr>
        <w:t>Таблица 2</w:t>
      </w:r>
    </w:p>
    <w:bookmarkEnd w:id="19"/>
    <w:p w:rsidR="00161B05" w:rsidRPr="00161B05" w:rsidRDefault="00161B05">
      <w:pPr>
        <w:ind w:firstLine="720"/>
        <w:jc w:val="both"/>
        <w:rPr>
          <w:rFonts w:ascii="Times New Roman" w:hAnsi="Times New Roman" w:cs="Times New Roman"/>
        </w:rPr>
      </w:pPr>
    </w:p>
    <w:p w:rsidR="00161B05" w:rsidRPr="00161B05" w:rsidRDefault="00161B05" w:rsidP="00274C90">
      <w:pPr>
        <w:pStyle w:val="1"/>
        <w:rPr>
          <w:rFonts w:ascii="Times New Roman" w:hAnsi="Times New Roman" w:cs="Times New Roman"/>
        </w:rPr>
      </w:pPr>
      <w:r w:rsidRPr="00161B05">
        <w:rPr>
          <w:rFonts w:ascii="Times New Roman" w:hAnsi="Times New Roman" w:cs="Times New Roman"/>
          <w:color w:val="auto"/>
        </w:rPr>
        <w:t>Основания для установления работникам государственных учреждений здравоохранения разрядов по оплате труда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28"/>
        <w:gridCol w:w="8514"/>
      </w:tblGrid>
      <w:tr w:rsidR="00161B05" w:rsidRPr="006412E5" w:rsidTr="00274C90">
        <w:tblPrEx>
          <w:tblCellMar>
            <w:top w:w="0" w:type="dxa"/>
            <w:bottom w:w="0" w:type="dxa"/>
          </w:tblCellMar>
        </w:tblPrEx>
        <w:trPr>
          <w:tblHeader/>
        </w:trPr>
        <w:tc>
          <w:tcPr>
            <w:tcW w:w="16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Разряд оплаты труда</w:t>
            </w:r>
          </w:p>
        </w:tc>
        <w:tc>
          <w:tcPr>
            <w:tcW w:w="8514"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Уровень образования, необходимый для замещения соответствующей должности</w:t>
            </w:r>
          </w:p>
        </w:tc>
      </w:tr>
      <w:tr w:rsidR="00161B05" w:rsidRPr="006412E5">
        <w:tblPrEx>
          <w:tblCellMar>
            <w:top w:w="0" w:type="dxa"/>
            <w:bottom w:w="0" w:type="dxa"/>
          </w:tblCellMar>
        </w:tblPrEx>
        <w:tc>
          <w:tcPr>
            <w:tcW w:w="16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851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Основное общее и среднее (полное) общее образование</w:t>
            </w:r>
          </w:p>
        </w:tc>
      </w:tr>
      <w:tr w:rsidR="00161B05" w:rsidRPr="006412E5">
        <w:tblPrEx>
          <w:tblCellMar>
            <w:top w:w="0" w:type="dxa"/>
            <w:bottom w:w="0" w:type="dxa"/>
          </w:tblCellMar>
        </w:tblPrEx>
        <w:tc>
          <w:tcPr>
            <w:tcW w:w="16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851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Начальное профессиональное образование, среднее профессиональное образование, неполное высшее образование</w:t>
            </w:r>
          </w:p>
        </w:tc>
      </w:tr>
      <w:tr w:rsidR="00161B05" w:rsidRPr="006412E5">
        <w:tblPrEx>
          <w:tblCellMar>
            <w:top w:w="0" w:type="dxa"/>
            <w:bottom w:w="0" w:type="dxa"/>
          </w:tblCellMar>
        </w:tblPrEx>
        <w:tc>
          <w:tcPr>
            <w:tcW w:w="16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w:t>
            </w:r>
          </w:p>
        </w:tc>
        <w:tc>
          <w:tcPr>
            <w:tcW w:w="851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Высшее профессиональное образование, подтверждаемое присвоением лицу, успешно прошедшему аттестацию, квалификации "бакалавр"</w:t>
            </w:r>
          </w:p>
        </w:tc>
      </w:tr>
      <w:tr w:rsidR="00161B05" w:rsidRPr="006412E5">
        <w:tblPrEx>
          <w:tblCellMar>
            <w:top w:w="0" w:type="dxa"/>
            <w:bottom w:w="0" w:type="dxa"/>
          </w:tblCellMar>
        </w:tblPrEx>
        <w:tc>
          <w:tcPr>
            <w:tcW w:w="16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c>
          <w:tcPr>
            <w:tcW w:w="851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Высшее профессиональное образование, подтверждаемое присвоением лицу, успешно прошедшему итоговую аттестацию, квалификации "магистр" или "дипломированный специалист"</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20" w:name="sub_126"/>
      <w:r w:rsidRPr="00161B05">
        <w:rPr>
          <w:rFonts w:ascii="Times New Roman" w:hAnsi="Times New Roman" w:cs="Times New Roman"/>
        </w:rPr>
        <w:t>2.6. В случае</w:t>
      </w:r>
      <w:proofErr w:type="gramStart"/>
      <w:r w:rsidRPr="00161B05">
        <w:rPr>
          <w:rFonts w:ascii="Times New Roman" w:hAnsi="Times New Roman" w:cs="Times New Roman"/>
        </w:rPr>
        <w:t>,</w:t>
      </w:r>
      <w:proofErr w:type="gramEnd"/>
      <w:r w:rsidRPr="00161B05">
        <w:rPr>
          <w:rFonts w:ascii="Times New Roman" w:hAnsi="Times New Roman" w:cs="Times New Roman"/>
        </w:rPr>
        <w:t xml:space="preserve"> если занимаемая должность не требует высшего или среднего профессионального образования, по должностям, занимаемым лицами с высшим или средним профессиональным образованием, устанавливается разряд оплаты труда, соответствующий среднему (полному) общему образованию.</w:t>
      </w:r>
    </w:p>
    <w:p w:rsidR="00161B05" w:rsidRPr="00161B05" w:rsidRDefault="00161B05">
      <w:pPr>
        <w:ind w:firstLine="720"/>
        <w:jc w:val="both"/>
        <w:rPr>
          <w:rFonts w:ascii="Times New Roman" w:hAnsi="Times New Roman" w:cs="Times New Roman"/>
        </w:rPr>
      </w:pPr>
      <w:bookmarkStart w:id="21" w:name="sub_127"/>
      <w:bookmarkEnd w:id="20"/>
      <w:r w:rsidRPr="00161B05">
        <w:rPr>
          <w:rFonts w:ascii="Times New Roman" w:hAnsi="Times New Roman" w:cs="Times New Roman"/>
        </w:rPr>
        <w:t>2.7. В случае</w:t>
      </w:r>
      <w:proofErr w:type="gramStart"/>
      <w:r w:rsidRPr="00161B05">
        <w:rPr>
          <w:rFonts w:ascii="Times New Roman" w:hAnsi="Times New Roman" w:cs="Times New Roman"/>
        </w:rPr>
        <w:t>,</w:t>
      </w:r>
      <w:proofErr w:type="gramEnd"/>
      <w:r w:rsidRPr="00161B05">
        <w:rPr>
          <w:rFonts w:ascii="Times New Roman" w:hAnsi="Times New Roman" w:cs="Times New Roman"/>
        </w:rPr>
        <w:t xml:space="preserve"> если квалификационные требования к должности предполагают различные уровни образования, устанавливается разряд оплаты труда, соответствующий фактически имеющемуся уровню образования.</w:t>
      </w:r>
    </w:p>
    <w:bookmarkEnd w:id="21"/>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bookmarkStart w:id="22" w:name="sub_103"/>
      <w:r w:rsidRPr="00161B05">
        <w:rPr>
          <w:rFonts w:ascii="Times New Roman" w:hAnsi="Times New Roman" w:cs="Times New Roman"/>
          <w:color w:val="auto"/>
        </w:rPr>
        <w:t xml:space="preserve">3. Определение </w:t>
      </w:r>
      <w:proofErr w:type="gramStart"/>
      <w:r w:rsidRPr="00161B05">
        <w:rPr>
          <w:rFonts w:ascii="Times New Roman" w:hAnsi="Times New Roman" w:cs="Times New Roman"/>
          <w:color w:val="auto"/>
        </w:rPr>
        <w:t>разрядов оплаты труда работников государственных учреждений здравоохранения</w:t>
      </w:r>
      <w:proofErr w:type="gramEnd"/>
    </w:p>
    <w:p w:rsidR="00161B05" w:rsidRPr="00161B05" w:rsidRDefault="00161B05">
      <w:pPr>
        <w:ind w:firstLine="720"/>
        <w:jc w:val="both"/>
        <w:rPr>
          <w:rFonts w:ascii="Times New Roman" w:hAnsi="Times New Roman" w:cs="Times New Roman"/>
        </w:rPr>
      </w:pPr>
      <w:bookmarkStart w:id="23" w:name="sub_131"/>
      <w:bookmarkEnd w:id="22"/>
      <w:r w:rsidRPr="00161B05">
        <w:rPr>
          <w:rFonts w:ascii="Times New Roman" w:hAnsi="Times New Roman" w:cs="Times New Roman"/>
        </w:rPr>
        <w:t xml:space="preserve">3.1. Разряды </w:t>
      </w:r>
      <w:proofErr w:type="gramStart"/>
      <w:r w:rsidRPr="00161B05">
        <w:rPr>
          <w:rFonts w:ascii="Times New Roman" w:hAnsi="Times New Roman" w:cs="Times New Roman"/>
        </w:rPr>
        <w:t>оплаты труда работников профессиональных квалификационных групп должностей медицинских</w:t>
      </w:r>
      <w:proofErr w:type="gramEnd"/>
      <w:r w:rsidRPr="00161B05">
        <w:rPr>
          <w:rFonts w:ascii="Times New Roman" w:hAnsi="Times New Roman" w:cs="Times New Roman"/>
        </w:rPr>
        <w:t xml:space="preserve"> и фармацевтических работников:</w:t>
      </w:r>
    </w:p>
    <w:p w:rsidR="00161B05" w:rsidRPr="00161B05" w:rsidRDefault="00161B05">
      <w:pPr>
        <w:ind w:firstLine="720"/>
        <w:jc w:val="both"/>
        <w:rPr>
          <w:rFonts w:ascii="Times New Roman" w:hAnsi="Times New Roman" w:cs="Times New Roman"/>
        </w:rPr>
      </w:pPr>
      <w:bookmarkStart w:id="24" w:name="sub_1311"/>
      <w:bookmarkEnd w:id="23"/>
      <w:r w:rsidRPr="00161B05">
        <w:rPr>
          <w:rFonts w:ascii="Times New Roman" w:hAnsi="Times New Roman" w:cs="Times New Roman"/>
        </w:rPr>
        <w:t>3.1.1. Профессиональная квалификационная группа "Медицинский и фармацевтический персонал первого уровня".</w:t>
      </w:r>
    </w:p>
    <w:bookmarkEnd w:id="24"/>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4"/>
        <w:gridCol w:w="8077"/>
        <w:gridCol w:w="1271"/>
      </w:tblGrid>
      <w:tr w:rsidR="00161B05" w:rsidRPr="006412E5">
        <w:tblPrEx>
          <w:tblCellMar>
            <w:top w:w="0" w:type="dxa"/>
            <w:bottom w:w="0" w:type="dxa"/>
          </w:tblCellMar>
        </w:tblPrEx>
        <w:tc>
          <w:tcPr>
            <w:tcW w:w="934"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N</w:t>
            </w:r>
          </w:p>
          <w:p w:rsidR="00161B05" w:rsidRPr="006412E5" w:rsidRDefault="00161B05">
            <w:pPr>
              <w:pStyle w:val="aff3"/>
              <w:jc w:val="center"/>
              <w:rPr>
                <w:rFonts w:ascii="Times New Roman" w:eastAsiaTheme="minorEastAsia" w:hAnsi="Times New Roman" w:cs="Times New Roman"/>
                <w:b/>
              </w:rPr>
            </w:pPr>
            <w:proofErr w:type="spellStart"/>
            <w:proofErr w:type="gramStart"/>
            <w:r w:rsidRPr="006412E5">
              <w:rPr>
                <w:rFonts w:ascii="Times New Roman" w:eastAsiaTheme="minorEastAsia" w:hAnsi="Times New Roman" w:cs="Times New Roman"/>
                <w:b/>
              </w:rPr>
              <w:t>п</w:t>
            </w:r>
            <w:proofErr w:type="spellEnd"/>
            <w:proofErr w:type="gramEnd"/>
            <w:r w:rsidRPr="006412E5">
              <w:rPr>
                <w:rFonts w:ascii="Times New Roman" w:eastAsiaTheme="minorEastAsia" w:hAnsi="Times New Roman" w:cs="Times New Roman"/>
                <w:b/>
              </w:rPr>
              <w:t>/</w:t>
            </w:r>
            <w:proofErr w:type="spellStart"/>
            <w:r w:rsidRPr="006412E5">
              <w:rPr>
                <w:rFonts w:ascii="Times New Roman" w:eastAsiaTheme="minorEastAsia" w:hAnsi="Times New Roman" w:cs="Times New Roman"/>
                <w:b/>
              </w:rPr>
              <w:t>п</w:t>
            </w:r>
            <w:proofErr w:type="spellEnd"/>
          </w:p>
        </w:tc>
        <w:tc>
          <w:tcPr>
            <w:tcW w:w="807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должности</w:t>
            </w:r>
          </w:p>
        </w:tc>
        <w:tc>
          <w:tcPr>
            <w:tcW w:w="127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Разряд</w:t>
            </w:r>
          </w:p>
        </w:tc>
      </w:tr>
      <w:tr w:rsidR="00161B05" w:rsidRPr="006412E5">
        <w:tblPrEx>
          <w:tblCellMar>
            <w:top w:w="0" w:type="dxa"/>
            <w:bottom w:w="0" w:type="dxa"/>
          </w:tblCellMar>
        </w:tblPrEx>
        <w:tc>
          <w:tcPr>
            <w:tcW w:w="1028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Первый квалификационный уровень</w:t>
            </w:r>
          </w:p>
        </w:tc>
      </w:tr>
      <w:tr w:rsidR="00161B05" w:rsidRPr="006412E5">
        <w:tblPrEx>
          <w:tblCellMar>
            <w:top w:w="0" w:type="dxa"/>
            <w:bottom w:w="0" w:type="dxa"/>
          </w:tblCellMar>
        </w:tblPrEx>
        <w:tc>
          <w:tcPr>
            <w:tcW w:w="934"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w:t>
            </w:r>
          </w:p>
        </w:tc>
        <w:tc>
          <w:tcPr>
            <w:tcW w:w="807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Санитарка</w:t>
            </w:r>
          </w:p>
        </w:tc>
        <w:tc>
          <w:tcPr>
            <w:tcW w:w="127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r>
      <w:tr w:rsidR="00161B05" w:rsidRPr="006412E5">
        <w:tblPrEx>
          <w:tblCellMar>
            <w:top w:w="0" w:type="dxa"/>
            <w:bottom w:w="0" w:type="dxa"/>
          </w:tblCellMar>
        </w:tblPrEx>
        <w:tc>
          <w:tcPr>
            <w:tcW w:w="934"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807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Санитарка (мойщица)</w:t>
            </w:r>
          </w:p>
        </w:tc>
        <w:tc>
          <w:tcPr>
            <w:tcW w:w="127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r>
      <w:tr w:rsidR="00161B05" w:rsidRPr="006412E5">
        <w:tblPrEx>
          <w:tblCellMar>
            <w:top w:w="0" w:type="dxa"/>
            <w:bottom w:w="0" w:type="dxa"/>
          </w:tblCellMar>
        </w:tblPrEx>
        <w:tc>
          <w:tcPr>
            <w:tcW w:w="934"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w:t>
            </w:r>
          </w:p>
        </w:tc>
        <w:tc>
          <w:tcPr>
            <w:tcW w:w="807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Младшая медицинская сестра по уходу за больными</w:t>
            </w:r>
          </w:p>
        </w:tc>
        <w:tc>
          <w:tcPr>
            <w:tcW w:w="127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r>
      <w:tr w:rsidR="00161B05" w:rsidRPr="006412E5">
        <w:tblPrEx>
          <w:tblCellMar>
            <w:top w:w="0" w:type="dxa"/>
            <w:bottom w:w="0" w:type="dxa"/>
          </w:tblCellMar>
        </w:tblPrEx>
        <w:tc>
          <w:tcPr>
            <w:tcW w:w="934"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807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Сестра-хозяйка</w:t>
            </w:r>
          </w:p>
        </w:tc>
        <w:tc>
          <w:tcPr>
            <w:tcW w:w="127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r>
      <w:tr w:rsidR="00161B05" w:rsidRPr="006412E5">
        <w:tblPrEx>
          <w:tblCellMar>
            <w:top w:w="0" w:type="dxa"/>
            <w:bottom w:w="0" w:type="dxa"/>
          </w:tblCellMar>
        </w:tblPrEx>
        <w:tc>
          <w:tcPr>
            <w:tcW w:w="934"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807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Фасовщица</w:t>
            </w:r>
          </w:p>
        </w:tc>
        <w:tc>
          <w:tcPr>
            <w:tcW w:w="127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25" w:name="sub_1312"/>
      <w:r w:rsidRPr="00161B05">
        <w:rPr>
          <w:rFonts w:ascii="Times New Roman" w:hAnsi="Times New Roman" w:cs="Times New Roman"/>
        </w:rPr>
        <w:t>3.1.2. Профессиональная квалификационная группа "Средний медицинский и фармацевтический персонал".</w:t>
      </w:r>
    </w:p>
    <w:bookmarkEnd w:id="25"/>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28"/>
        <w:gridCol w:w="7370"/>
        <w:gridCol w:w="1510"/>
      </w:tblGrid>
      <w:tr w:rsidR="00161B05" w:rsidRPr="006412E5" w:rsidTr="00F2741C">
        <w:tblPrEx>
          <w:tblCellMar>
            <w:top w:w="0" w:type="dxa"/>
            <w:bottom w:w="0" w:type="dxa"/>
          </w:tblCellMar>
        </w:tblPrEx>
        <w:trPr>
          <w:tblHeader/>
        </w:trPr>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N</w:t>
            </w:r>
          </w:p>
          <w:p w:rsidR="00161B05" w:rsidRPr="006412E5" w:rsidRDefault="00161B05">
            <w:pPr>
              <w:pStyle w:val="aff3"/>
              <w:jc w:val="center"/>
              <w:rPr>
                <w:rFonts w:ascii="Times New Roman" w:eastAsiaTheme="minorEastAsia" w:hAnsi="Times New Roman" w:cs="Times New Roman"/>
                <w:b/>
              </w:rPr>
            </w:pPr>
            <w:proofErr w:type="spellStart"/>
            <w:proofErr w:type="gramStart"/>
            <w:r w:rsidRPr="006412E5">
              <w:rPr>
                <w:rFonts w:ascii="Times New Roman" w:eastAsiaTheme="minorEastAsia" w:hAnsi="Times New Roman" w:cs="Times New Roman"/>
                <w:b/>
              </w:rPr>
              <w:t>п</w:t>
            </w:r>
            <w:proofErr w:type="spellEnd"/>
            <w:proofErr w:type="gramEnd"/>
            <w:r w:rsidRPr="006412E5">
              <w:rPr>
                <w:rFonts w:ascii="Times New Roman" w:eastAsiaTheme="minorEastAsia" w:hAnsi="Times New Roman" w:cs="Times New Roman"/>
                <w:b/>
              </w:rPr>
              <w:t>/</w:t>
            </w:r>
            <w:proofErr w:type="spellStart"/>
            <w:r w:rsidRPr="006412E5">
              <w:rPr>
                <w:rFonts w:ascii="Times New Roman" w:eastAsiaTheme="minorEastAsia" w:hAnsi="Times New Roman" w:cs="Times New Roman"/>
                <w:b/>
              </w:rPr>
              <w:t>п</w:t>
            </w:r>
            <w:proofErr w:type="spellEnd"/>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b/>
              </w:rPr>
            </w:pPr>
            <w:r w:rsidRPr="006412E5">
              <w:rPr>
                <w:rFonts w:ascii="Times New Roman" w:eastAsiaTheme="minorEastAsia" w:hAnsi="Times New Roman" w:cs="Times New Roman"/>
                <w:b/>
              </w:rPr>
              <w:t>Наименование должности</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Разряд</w:t>
            </w:r>
          </w:p>
        </w:tc>
      </w:tr>
      <w:tr w:rsidR="00161B05" w:rsidRPr="006412E5">
        <w:tblPrEx>
          <w:tblCellMar>
            <w:top w:w="0" w:type="dxa"/>
            <w:bottom w:w="0" w:type="dxa"/>
          </w:tblCellMar>
        </w:tblPrEx>
        <w:tc>
          <w:tcPr>
            <w:tcW w:w="10308"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Первый квалификационный уровень</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2.1.1.</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Гигиенист стоматологический</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2.1.2.</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Инструктор-дезинфектор</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2.1.3.</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Инструктор по гигиеническому воспитанию</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2.1.4.</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Инструктор по лечебной физкультуре</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2.1.5.</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статистик</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2.1.6.</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Инструктор по трудовой терапии</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2.1.7.</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Медицинская сестра </w:t>
            </w:r>
            <w:proofErr w:type="gramStart"/>
            <w:r w:rsidRPr="006412E5">
              <w:rPr>
                <w:rFonts w:ascii="Times New Roman" w:eastAsiaTheme="minorEastAsia" w:hAnsi="Times New Roman" w:cs="Times New Roman"/>
              </w:rPr>
              <w:t>стерилизационной</w:t>
            </w:r>
            <w:proofErr w:type="gramEnd"/>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2.1.8.</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Продавец оптики</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2.1.9.</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Младший фармацевт</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2.1.10.</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дезинфектор</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2.1.11.</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регистратор</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r>
      <w:tr w:rsidR="00161B05" w:rsidRPr="006412E5">
        <w:tblPrEx>
          <w:tblCellMar>
            <w:top w:w="0" w:type="dxa"/>
            <w:bottom w:w="0" w:type="dxa"/>
          </w:tblCellMar>
        </w:tblPrEx>
        <w:tc>
          <w:tcPr>
            <w:tcW w:w="10308"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Второй квалификационный уровень</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2.2.1.</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2.2.2.</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Помощник энтомолога</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2.2.3.</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Лаборант</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2.2.4.</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Медицинская сестра диетическая</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2.2.5.</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spellStart"/>
            <w:r w:rsidRPr="006412E5">
              <w:rPr>
                <w:rFonts w:ascii="Times New Roman" w:eastAsiaTheme="minorEastAsia" w:hAnsi="Times New Roman" w:cs="Times New Roman"/>
              </w:rPr>
              <w:t>Рентгенолаборант</w:t>
            </w:r>
            <w:proofErr w:type="spellEnd"/>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0308"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Третий квалификационный уровень</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2.3.1.</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Медицинская сестра</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2.3.2.</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Медицинская сестра палатная (постовая)</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2.3.3.</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Медицинская сестра патронажная</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2.3.4.</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Медицинская сестра приемного отделения (приемного покоя)</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2.3.5.</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Медицинская сестра по физиотерапии</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2.3.6.</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Медицинская сестра по массажу</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2.3.7.</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Медицинская сестра по приему вызовов и передаче их выездным бригадам</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2.3.8.</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Зубной техник</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2.3.9.</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Фельдшер по приему вызовов и передаче их выездным бригадам</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2.3.10.</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Медицинская сестра участковая</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2.3.11.</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лабораторный техник</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2.3.12.</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Фармацевт</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2.3.13.</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Медицинский </w:t>
            </w:r>
            <w:proofErr w:type="spellStart"/>
            <w:r w:rsidRPr="006412E5">
              <w:rPr>
                <w:rFonts w:ascii="Times New Roman" w:eastAsiaTheme="minorEastAsia" w:hAnsi="Times New Roman" w:cs="Times New Roman"/>
              </w:rPr>
              <w:t>оптик-оптометрист</w:t>
            </w:r>
            <w:proofErr w:type="spellEnd"/>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0308"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Четвертый квалификационный уровень</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2.4.1.</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Акушерка</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2.4.2.</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Фельдшер</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2.4.3.</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Операционная медицинская сестра</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2.4.4.</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Медицинская </w:t>
            </w:r>
            <w:proofErr w:type="spellStart"/>
            <w:r w:rsidRPr="006412E5">
              <w:rPr>
                <w:rFonts w:ascii="Times New Roman" w:eastAsiaTheme="minorEastAsia" w:hAnsi="Times New Roman" w:cs="Times New Roman"/>
              </w:rPr>
              <w:t>сестра-анестезист</w:t>
            </w:r>
            <w:proofErr w:type="spellEnd"/>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2.4.5.</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Зубной врач</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2.4.6.</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технолог</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2.4.7.</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Медицинская сестра </w:t>
            </w:r>
            <w:proofErr w:type="gramStart"/>
            <w:r w:rsidRPr="006412E5">
              <w:rPr>
                <w:rFonts w:ascii="Times New Roman" w:eastAsiaTheme="minorEastAsia" w:hAnsi="Times New Roman" w:cs="Times New Roman"/>
              </w:rPr>
              <w:t>процедурной</w:t>
            </w:r>
            <w:proofErr w:type="gramEnd"/>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2.4.8.</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Медицинская сестра </w:t>
            </w:r>
            <w:proofErr w:type="gramStart"/>
            <w:r w:rsidRPr="006412E5">
              <w:rPr>
                <w:rFonts w:ascii="Times New Roman" w:eastAsiaTheme="minorEastAsia" w:hAnsi="Times New Roman" w:cs="Times New Roman"/>
              </w:rPr>
              <w:t>перевязочной</w:t>
            </w:r>
            <w:proofErr w:type="gramEnd"/>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2.4.9.</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Медицинская сестра врача общей практики</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2.4.10.</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Фельдшер-лаборант</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0308"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Пятый квалификационный уровень</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2.5.1.</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Старший фармацевт</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2.5.2.</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Старшая медицинская сестра (акушерка, фельдшер, операционная медицинская сестра, зубной техник)</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2.5.3.</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Заведующая молочной кухней</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2.5.4.</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производством учреждений (отделов, отделений, лабораторий) зубопротезирования</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2.5.5.</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аптекой лечебно-профилактического учреждения</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2.5.6.</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фельдшерско-акушерским пунктом - фельдшер (акушерка, медицинская сестра)</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2.5.7.</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здравпунктом - фельдшер (медицинская сестра)</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2.5.8.</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медпунктом - фельдшер (медицинская сестра)</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26" w:name="sub_1313"/>
      <w:r w:rsidRPr="00161B05">
        <w:rPr>
          <w:rFonts w:ascii="Times New Roman" w:hAnsi="Times New Roman" w:cs="Times New Roman"/>
        </w:rPr>
        <w:t>3.1.3. Профессиональная квалификационная группа "Врачи и провизоры".</w:t>
      </w:r>
    </w:p>
    <w:bookmarkEnd w:id="26"/>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28"/>
        <w:gridCol w:w="7370"/>
        <w:gridCol w:w="1510"/>
      </w:tblGrid>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N</w:t>
            </w:r>
          </w:p>
          <w:p w:rsidR="00161B05" w:rsidRPr="006412E5" w:rsidRDefault="00161B05">
            <w:pPr>
              <w:pStyle w:val="aff3"/>
              <w:jc w:val="center"/>
              <w:rPr>
                <w:rFonts w:ascii="Times New Roman" w:eastAsiaTheme="minorEastAsia" w:hAnsi="Times New Roman" w:cs="Times New Roman"/>
                <w:b/>
              </w:rPr>
            </w:pPr>
            <w:proofErr w:type="spellStart"/>
            <w:proofErr w:type="gramStart"/>
            <w:r w:rsidRPr="006412E5">
              <w:rPr>
                <w:rFonts w:ascii="Times New Roman" w:eastAsiaTheme="minorEastAsia" w:hAnsi="Times New Roman" w:cs="Times New Roman"/>
                <w:b/>
              </w:rPr>
              <w:t>п</w:t>
            </w:r>
            <w:proofErr w:type="spellEnd"/>
            <w:proofErr w:type="gramEnd"/>
            <w:r w:rsidRPr="006412E5">
              <w:rPr>
                <w:rFonts w:ascii="Times New Roman" w:eastAsiaTheme="minorEastAsia" w:hAnsi="Times New Roman" w:cs="Times New Roman"/>
                <w:b/>
              </w:rPr>
              <w:t>/</w:t>
            </w:r>
            <w:proofErr w:type="spellStart"/>
            <w:r w:rsidRPr="006412E5">
              <w:rPr>
                <w:rFonts w:ascii="Times New Roman" w:eastAsiaTheme="minorEastAsia" w:hAnsi="Times New Roman" w:cs="Times New Roman"/>
                <w:b/>
              </w:rPr>
              <w:t>п</w:t>
            </w:r>
            <w:proofErr w:type="spellEnd"/>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должности</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Разряд</w:t>
            </w:r>
          </w:p>
        </w:tc>
      </w:tr>
      <w:tr w:rsidR="00161B05" w:rsidRPr="006412E5">
        <w:tblPrEx>
          <w:tblCellMar>
            <w:top w:w="0" w:type="dxa"/>
            <w:bottom w:w="0" w:type="dxa"/>
          </w:tblCellMar>
        </w:tblPrEx>
        <w:tc>
          <w:tcPr>
            <w:tcW w:w="10308"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Первый квалификационный уровень</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3.1.1.</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Врач-стажер</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3.1.2.</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Провизор-стажер</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r w:rsidR="00161B05" w:rsidRPr="006412E5">
        <w:tblPrEx>
          <w:tblCellMar>
            <w:top w:w="0" w:type="dxa"/>
            <w:bottom w:w="0" w:type="dxa"/>
          </w:tblCellMar>
        </w:tblPrEx>
        <w:tc>
          <w:tcPr>
            <w:tcW w:w="10308"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Второй квалификационный уровень</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3.2.1.</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Врачи-специалисты (кроме врачей-специалистов, отнесенных к 3 и 4 квалификационным уровням)</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3.2.2.</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Провизор-технолог</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3.2.3.</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Провизор-аналитик</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r w:rsidR="00161B05" w:rsidRPr="006412E5">
        <w:tblPrEx>
          <w:tblCellMar>
            <w:top w:w="0" w:type="dxa"/>
            <w:bottom w:w="0" w:type="dxa"/>
          </w:tblCellMar>
        </w:tblPrEx>
        <w:tc>
          <w:tcPr>
            <w:tcW w:w="10308"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Третий квалификационный уровень</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3.3.1.</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Врачи-специалисты стационарных подразделений лечебно-профилактических учреждений, станций (отделений) скорой медицинской помощи</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3.3.2.</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Врачи-терапевты участковые</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3.3.3.</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Врачи-педиатры участковые</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3.3.4.</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общей практики (семейные врачи) (кроме врачей-специалистов, отнесенных к четвертому квалификационному уровню)</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r w:rsidR="00161B05" w:rsidRPr="006412E5">
        <w:tblPrEx>
          <w:tblCellMar>
            <w:top w:w="0" w:type="dxa"/>
            <w:bottom w:w="0" w:type="dxa"/>
          </w:tblCellMar>
        </w:tblPrEx>
        <w:tc>
          <w:tcPr>
            <w:tcW w:w="10308"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Четвертый квалификационный уровень</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3.4.1.</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Врачи-специалисты хирургического профиля, оперирующие в стационарах лечебно-профилактических учреждений</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3.4.2.</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Старший врач</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r w:rsidR="00161B05" w:rsidRPr="006412E5">
        <w:tblPrEx>
          <w:tblCellMar>
            <w:top w:w="0" w:type="dxa"/>
            <w:bottom w:w="0" w:type="dxa"/>
          </w:tblCellMar>
        </w:tblPrEx>
        <w:tc>
          <w:tcPr>
            <w:tcW w:w="142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3.4.3.</w:t>
            </w:r>
          </w:p>
        </w:tc>
        <w:tc>
          <w:tcPr>
            <w:tcW w:w="737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Старший провизор</w:t>
            </w:r>
          </w:p>
        </w:tc>
        <w:tc>
          <w:tcPr>
            <w:tcW w:w="15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27" w:name="sub_1314"/>
      <w:r w:rsidRPr="00161B05">
        <w:rPr>
          <w:rFonts w:ascii="Times New Roman" w:hAnsi="Times New Roman" w:cs="Times New Roman"/>
        </w:rPr>
        <w:t>3.1.4. 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bookmarkEnd w:id="27"/>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7140"/>
        <w:gridCol w:w="1680"/>
      </w:tblGrid>
      <w:tr w:rsidR="00161B05" w:rsidRPr="006412E5" w:rsidTr="00F2741C">
        <w:tblPrEx>
          <w:tblCellMar>
            <w:top w:w="0" w:type="dxa"/>
            <w:bottom w:w="0" w:type="dxa"/>
          </w:tblCellMar>
        </w:tblPrEx>
        <w:trPr>
          <w:tblHeader/>
        </w:trPr>
        <w:tc>
          <w:tcPr>
            <w:tcW w:w="140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N</w:t>
            </w:r>
          </w:p>
          <w:p w:rsidR="00161B05" w:rsidRPr="006412E5" w:rsidRDefault="00161B05">
            <w:pPr>
              <w:pStyle w:val="aff3"/>
              <w:jc w:val="center"/>
              <w:rPr>
                <w:rFonts w:ascii="Times New Roman" w:eastAsiaTheme="minorEastAsia" w:hAnsi="Times New Roman" w:cs="Times New Roman"/>
                <w:b/>
              </w:rPr>
            </w:pPr>
            <w:proofErr w:type="spellStart"/>
            <w:proofErr w:type="gramStart"/>
            <w:r w:rsidRPr="006412E5">
              <w:rPr>
                <w:rFonts w:ascii="Times New Roman" w:eastAsiaTheme="minorEastAsia" w:hAnsi="Times New Roman" w:cs="Times New Roman"/>
                <w:b/>
              </w:rPr>
              <w:t>п</w:t>
            </w:r>
            <w:proofErr w:type="spellEnd"/>
            <w:proofErr w:type="gramEnd"/>
            <w:r w:rsidRPr="006412E5">
              <w:rPr>
                <w:rFonts w:ascii="Times New Roman" w:eastAsiaTheme="minorEastAsia" w:hAnsi="Times New Roman" w:cs="Times New Roman"/>
                <w:b/>
              </w:rPr>
              <w:t>/</w:t>
            </w:r>
            <w:proofErr w:type="spellStart"/>
            <w:r w:rsidRPr="006412E5">
              <w:rPr>
                <w:rFonts w:ascii="Times New Roman" w:eastAsiaTheme="minorEastAsia" w:hAnsi="Times New Roman" w:cs="Times New Roman"/>
                <w:b/>
              </w:rPr>
              <w:t>п</w:t>
            </w:r>
            <w:proofErr w:type="spellEnd"/>
          </w:p>
        </w:tc>
        <w:tc>
          <w:tcPr>
            <w:tcW w:w="71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должности</w:t>
            </w:r>
          </w:p>
        </w:tc>
        <w:tc>
          <w:tcPr>
            <w:tcW w:w="168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Диапазон разрядов</w:t>
            </w:r>
          </w:p>
        </w:tc>
      </w:tr>
      <w:tr w:rsidR="00161B05" w:rsidRPr="006412E5">
        <w:tblPrEx>
          <w:tblCellMar>
            <w:top w:w="0" w:type="dxa"/>
            <w:bottom w:w="0" w:type="dxa"/>
          </w:tblCellMar>
        </w:tblPrEx>
        <w:tc>
          <w:tcPr>
            <w:tcW w:w="10220"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Первый квалификационный уровень</w:t>
            </w:r>
          </w:p>
        </w:tc>
      </w:tr>
      <w:tr w:rsidR="00161B05" w:rsidRPr="006412E5">
        <w:tblPrEx>
          <w:tblCellMar>
            <w:top w:w="0" w:type="dxa"/>
            <w:bottom w:w="0" w:type="dxa"/>
          </w:tblCellMar>
        </w:tblPrEx>
        <w:tc>
          <w:tcPr>
            <w:tcW w:w="140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4.1.1.</w:t>
            </w:r>
          </w:p>
        </w:tc>
        <w:tc>
          <w:tcPr>
            <w:tcW w:w="71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Заведующий структурным подразделением (кроме заведующих </w:t>
            </w:r>
            <w:r w:rsidRPr="006412E5">
              <w:rPr>
                <w:rFonts w:ascii="Times New Roman" w:eastAsiaTheme="minorEastAsia" w:hAnsi="Times New Roman" w:cs="Times New Roman"/>
              </w:rPr>
              <w:lastRenderedPageBreak/>
              <w:t>отделениями хирургического профиля стационаров) (отделом, отделением, лабораторией, кабинетом, отрядом и др.)</w:t>
            </w:r>
          </w:p>
        </w:tc>
        <w:tc>
          <w:tcPr>
            <w:tcW w:w="168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4</w:t>
            </w:r>
          </w:p>
        </w:tc>
      </w:tr>
      <w:tr w:rsidR="00161B05" w:rsidRPr="006412E5">
        <w:tblPrEx>
          <w:tblCellMar>
            <w:top w:w="0" w:type="dxa"/>
            <w:bottom w:w="0" w:type="dxa"/>
          </w:tblCellMar>
        </w:tblPrEx>
        <w:tc>
          <w:tcPr>
            <w:tcW w:w="140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4.1.2.</w:t>
            </w:r>
          </w:p>
        </w:tc>
        <w:tc>
          <w:tcPr>
            <w:tcW w:w="71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структурного подразделения (отдела, отделения, лаборатории, кабинета, отряда и др.)</w:t>
            </w:r>
          </w:p>
        </w:tc>
        <w:tc>
          <w:tcPr>
            <w:tcW w:w="168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r w:rsidR="00161B05" w:rsidRPr="006412E5">
        <w:tblPrEx>
          <w:tblCellMar>
            <w:top w:w="0" w:type="dxa"/>
            <w:bottom w:w="0" w:type="dxa"/>
          </w:tblCellMar>
        </w:tblPrEx>
        <w:tc>
          <w:tcPr>
            <w:tcW w:w="10220"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Второй квалификационный уровень</w:t>
            </w:r>
          </w:p>
        </w:tc>
      </w:tr>
      <w:tr w:rsidR="00161B05" w:rsidRPr="006412E5">
        <w:tblPrEx>
          <w:tblCellMar>
            <w:top w:w="0" w:type="dxa"/>
            <w:bottom w:w="0" w:type="dxa"/>
          </w:tblCellMar>
        </w:tblPrEx>
        <w:tc>
          <w:tcPr>
            <w:tcW w:w="140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4.2.1.</w:t>
            </w:r>
          </w:p>
        </w:tc>
        <w:tc>
          <w:tcPr>
            <w:tcW w:w="71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отделением хирургического профиля стационаров</w:t>
            </w:r>
          </w:p>
        </w:tc>
        <w:tc>
          <w:tcPr>
            <w:tcW w:w="168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28" w:name="sub_132"/>
      <w:r w:rsidRPr="00161B05">
        <w:rPr>
          <w:rFonts w:ascii="Times New Roman" w:hAnsi="Times New Roman" w:cs="Times New Roman"/>
        </w:rPr>
        <w:t xml:space="preserve">3.2. Разряды </w:t>
      </w:r>
      <w:proofErr w:type="gramStart"/>
      <w:r w:rsidRPr="00161B05">
        <w:rPr>
          <w:rFonts w:ascii="Times New Roman" w:hAnsi="Times New Roman" w:cs="Times New Roman"/>
        </w:rPr>
        <w:t>оплаты труда работников профессиональных квалификационных групп должностей</w:t>
      </w:r>
      <w:proofErr w:type="gramEnd"/>
      <w:r w:rsidRPr="00161B05">
        <w:rPr>
          <w:rFonts w:ascii="Times New Roman" w:hAnsi="Times New Roman" w:cs="Times New Roman"/>
        </w:rPr>
        <w:t xml:space="preserve"> работников, занятых в сфере здравоохранения и предоставления социальных услуг государственных учреждений здравоохранения Республики Татарстан:</w:t>
      </w:r>
    </w:p>
    <w:p w:rsidR="00161B05" w:rsidRPr="00161B05" w:rsidRDefault="00161B05">
      <w:pPr>
        <w:ind w:firstLine="720"/>
        <w:jc w:val="both"/>
        <w:rPr>
          <w:rFonts w:ascii="Times New Roman" w:hAnsi="Times New Roman" w:cs="Times New Roman"/>
        </w:rPr>
      </w:pPr>
      <w:bookmarkStart w:id="29" w:name="sub_1321"/>
      <w:bookmarkEnd w:id="28"/>
      <w:r w:rsidRPr="00161B05">
        <w:rPr>
          <w:rFonts w:ascii="Times New Roman" w:hAnsi="Times New Roman" w:cs="Times New Roman"/>
        </w:rPr>
        <w:t>3.2.1. Профессиональная квалификационная группа "Должности специалистов второго уровня в учреждениях здравоохранения и осуществляющих предоставление социальных услуг".</w:t>
      </w:r>
    </w:p>
    <w:bookmarkEnd w:id="29"/>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71"/>
        <w:gridCol w:w="6708"/>
        <w:gridCol w:w="2003"/>
      </w:tblGrid>
      <w:tr w:rsidR="00161B05" w:rsidRPr="006412E5">
        <w:tblPrEx>
          <w:tblCellMar>
            <w:top w:w="0" w:type="dxa"/>
            <w:bottom w:w="0" w:type="dxa"/>
          </w:tblCellMar>
        </w:tblPrEx>
        <w:tc>
          <w:tcPr>
            <w:tcW w:w="1571"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N</w:t>
            </w:r>
          </w:p>
        </w:tc>
        <w:tc>
          <w:tcPr>
            <w:tcW w:w="670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должности</w:t>
            </w:r>
          </w:p>
        </w:tc>
        <w:tc>
          <w:tcPr>
            <w:tcW w:w="200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Разряд</w:t>
            </w:r>
          </w:p>
        </w:tc>
      </w:tr>
      <w:tr w:rsidR="00161B05" w:rsidRPr="006412E5">
        <w:tblPrEx>
          <w:tblCellMar>
            <w:top w:w="0" w:type="dxa"/>
            <w:bottom w:w="0" w:type="dxa"/>
          </w:tblCellMar>
        </w:tblPrEx>
        <w:tc>
          <w:tcPr>
            <w:tcW w:w="1028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Первый квалификационный уровень</w:t>
            </w:r>
          </w:p>
        </w:tc>
      </w:tr>
      <w:tr w:rsidR="00161B05" w:rsidRPr="006412E5">
        <w:tblPrEx>
          <w:tblCellMar>
            <w:top w:w="0" w:type="dxa"/>
            <w:bottom w:w="0" w:type="dxa"/>
          </w:tblCellMar>
        </w:tblPrEx>
        <w:tc>
          <w:tcPr>
            <w:tcW w:w="1571"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w:t>
            </w:r>
          </w:p>
        </w:tc>
        <w:tc>
          <w:tcPr>
            <w:tcW w:w="670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Социальный работник</w:t>
            </w:r>
          </w:p>
        </w:tc>
        <w:tc>
          <w:tcPr>
            <w:tcW w:w="200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30" w:name="sub_1322"/>
      <w:r w:rsidRPr="00161B05">
        <w:rPr>
          <w:rFonts w:ascii="Times New Roman" w:hAnsi="Times New Roman" w:cs="Times New Roman"/>
        </w:rPr>
        <w:t>3.2.2. Профессиональная квалификационная группа "Должности специалистов третьего уровня в учреждениях здравоохранения и осуществляющих предоставление социальных услуг".</w:t>
      </w:r>
    </w:p>
    <w:bookmarkEnd w:id="30"/>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6440"/>
        <w:gridCol w:w="2520"/>
      </w:tblGrid>
      <w:tr w:rsidR="00161B05" w:rsidRPr="006412E5">
        <w:tblPrEx>
          <w:tblCellMar>
            <w:top w:w="0" w:type="dxa"/>
            <w:bottom w:w="0" w:type="dxa"/>
          </w:tblCellMar>
        </w:tblPrEx>
        <w:tc>
          <w:tcPr>
            <w:tcW w:w="126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N</w:t>
            </w:r>
          </w:p>
          <w:p w:rsidR="00161B05" w:rsidRPr="006412E5" w:rsidRDefault="00161B05">
            <w:pPr>
              <w:pStyle w:val="aff3"/>
              <w:jc w:val="center"/>
              <w:rPr>
                <w:rFonts w:ascii="Times New Roman" w:eastAsiaTheme="minorEastAsia" w:hAnsi="Times New Roman" w:cs="Times New Roman"/>
                <w:b/>
              </w:rPr>
            </w:pPr>
            <w:proofErr w:type="spellStart"/>
            <w:proofErr w:type="gramStart"/>
            <w:r w:rsidRPr="006412E5">
              <w:rPr>
                <w:rFonts w:ascii="Times New Roman" w:eastAsiaTheme="minorEastAsia" w:hAnsi="Times New Roman" w:cs="Times New Roman"/>
                <w:b/>
              </w:rPr>
              <w:t>п</w:t>
            </w:r>
            <w:proofErr w:type="spellEnd"/>
            <w:proofErr w:type="gramEnd"/>
            <w:r w:rsidRPr="006412E5">
              <w:rPr>
                <w:rFonts w:ascii="Times New Roman" w:eastAsiaTheme="minorEastAsia" w:hAnsi="Times New Roman" w:cs="Times New Roman"/>
                <w:b/>
              </w:rPr>
              <w:t>/</w:t>
            </w:r>
            <w:proofErr w:type="spellStart"/>
            <w:r w:rsidRPr="006412E5">
              <w:rPr>
                <w:rFonts w:ascii="Times New Roman" w:eastAsiaTheme="minorEastAsia" w:hAnsi="Times New Roman" w:cs="Times New Roman"/>
                <w:b/>
              </w:rPr>
              <w:t>п</w:t>
            </w:r>
            <w:proofErr w:type="spellEnd"/>
          </w:p>
        </w:tc>
        <w:tc>
          <w:tcPr>
            <w:tcW w:w="64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должности</w:t>
            </w:r>
          </w:p>
        </w:tc>
        <w:tc>
          <w:tcPr>
            <w:tcW w:w="25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Диапазон разрядов</w:t>
            </w:r>
          </w:p>
        </w:tc>
      </w:tr>
      <w:tr w:rsidR="00161B05" w:rsidRPr="006412E5">
        <w:tblPrEx>
          <w:tblCellMar>
            <w:top w:w="0" w:type="dxa"/>
            <w:bottom w:w="0" w:type="dxa"/>
          </w:tblCellMar>
        </w:tblPrEx>
        <w:tc>
          <w:tcPr>
            <w:tcW w:w="10220"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Первый квалификационный уровень</w:t>
            </w:r>
          </w:p>
        </w:tc>
      </w:tr>
      <w:tr w:rsidR="00161B05" w:rsidRPr="006412E5">
        <w:tblPrEx>
          <w:tblCellMar>
            <w:top w:w="0" w:type="dxa"/>
            <w:bottom w:w="0" w:type="dxa"/>
          </w:tblCellMar>
        </w:tblPrEx>
        <w:tc>
          <w:tcPr>
            <w:tcW w:w="126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w:t>
            </w:r>
          </w:p>
        </w:tc>
        <w:tc>
          <w:tcPr>
            <w:tcW w:w="64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Специалист по социальной работе</w:t>
            </w:r>
          </w:p>
        </w:tc>
        <w:tc>
          <w:tcPr>
            <w:tcW w:w="25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w:t>
            </w:r>
          </w:p>
        </w:tc>
      </w:tr>
      <w:tr w:rsidR="00161B05" w:rsidRPr="006412E5">
        <w:tblPrEx>
          <w:tblCellMar>
            <w:top w:w="0" w:type="dxa"/>
            <w:bottom w:w="0" w:type="dxa"/>
          </w:tblCellMar>
        </w:tblPrEx>
        <w:tc>
          <w:tcPr>
            <w:tcW w:w="126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64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Инструктор-методист по лечебной физкультуре</w:t>
            </w:r>
          </w:p>
        </w:tc>
        <w:tc>
          <w:tcPr>
            <w:tcW w:w="25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r w:rsidR="00161B05" w:rsidRPr="006412E5">
        <w:tblPrEx>
          <w:tblCellMar>
            <w:top w:w="0" w:type="dxa"/>
            <w:bottom w:w="0" w:type="dxa"/>
          </w:tblCellMar>
        </w:tblPrEx>
        <w:tc>
          <w:tcPr>
            <w:tcW w:w="10220"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Второй квалификационный уровень</w:t>
            </w:r>
          </w:p>
        </w:tc>
      </w:tr>
      <w:tr w:rsidR="00161B05" w:rsidRPr="006412E5">
        <w:tblPrEx>
          <w:tblCellMar>
            <w:top w:w="0" w:type="dxa"/>
            <w:bottom w:w="0" w:type="dxa"/>
          </w:tblCellMar>
        </w:tblPrEx>
        <w:tc>
          <w:tcPr>
            <w:tcW w:w="126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w:t>
            </w:r>
          </w:p>
        </w:tc>
        <w:tc>
          <w:tcPr>
            <w:tcW w:w="64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Биолог</w:t>
            </w:r>
          </w:p>
        </w:tc>
        <w:tc>
          <w:tcPr>
            <w:tcW w:w="25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w:t>
            </w:r>
          </w:p>
        </w:tc>
      </w:tr>
      <w:tr w:rsidR="00161B05" w:rsidRPr="006412E5">
        <w:tblPrEx>
          <w:tblCellMar>
            <w:top w:w="0" w:type="dxa"/>
            <w:bottom w:w="0" w:type="dxa"/>
          </w:tblCellMar>
        </w:tblPrEx>
        <w:tc>
          <w:tcPr>
            <w:tcW w:w="126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w:t>
            </w:r>
          </w:p>
        </w:tc>
        <w:tc>
          <w:tcPr>
            <w:tcW w:w="64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Зоолог</w:t>
            </w:r>
          </w:p>
        </w:tc>
        <w:tc>
          <w:tcPr>
            <w:tcW w:w="25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w:t>
            </w:r>
          </w:p>
        </w:tc>
      </w:tr>
      <w:tr w:rsidR="00161B05" w:rsidRPr="006412E5">
        <w:tblPrEx>
          <w:tblCellMar>
            <w:top w:w="0" w:type="dxa"/>
            <w:bottom w:w="0" w:type="dxa"/>
          </w:tblCellMar>
        </w:tblPrEx>
        <w:tc>
          <w:tcPr>
            <w:tcW w:w="126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w:t>
            </w:r>
          </w:p>
        </w:tc>
        <w:tc>
          <w:tcPr>
            <w:tcW w:w="64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психолог</w:t>
            </w:r>
          </w:p>
        </w:tc>
        <w:tc>
          <w:tcPr>
            <w:tcW w:w="25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r w:rsidR="00161B05" w:rsidRPr="006412E5">
        <w:tblPrEx>
          <w:tblCellMar>
            <w:top w:w="0" w:type="dxa"/>
            <w:bottom w:w="0" w:type="dxa"/>
          </w:tblCellMar>
        </w:tblPrEx>
        <w:tc>
          <w:tcPr>
            <w:tcW w:w="126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c>
          <w:tcPr>
            <w:tcW w:w="64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Химик-эксперт учреждений здравоохранения</w:t>
            </w:r>
          </w:p>
        </w:tc>
        <w:tc>
          <w:tcPr>
            <w:tcW w:w="25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31" w:name="sub_133"/>
      <w:r w:rsidRPr="00161B05">
        <w:rPr>
          <w:rFonts w:ascii="Times New Roman" w:hAnsi="Times New Roman" w:cs="Times New Roman"/>
        </w:rPr>
        <w:t xml:space="preserve">3.3. Разряды </w:t>
      </w:r>
      <w:proofErr w:type="gramStart"/>
      <w:r w:rsidRPr="00161B05">
        <w:rPr>
          <w:rFonts w:ascii="Times New Roman" w:hAnsi="Times New Roman" w:cs="Times New Roman"/>
        </w:rPr>
        <w:t>оплаты труда работников профессиональных квалификационных групп должностей работников сферы научных исследований</w:t>
      </w:r>
      <w:proofErr w:type="gramEnd"/>
      <w:r w:rsidRPr="00161B05">
        <w:rPr>
          <w:rFonts w:ascii="Times New Roman" w:hAnsi="Times New Roman" w:cs="Times New Roman"/>
        </w:rPr>
        <w:t xml:space="preserve"> и разработок государственных учреждений здравоохранения Республики Татарстан:</w:t>
      </w:r>
    </w:p>
    <w:p w:rsidR="00161B05" w:rsidRPr="00161B05" w:rsidRDefault="00161B05">
      <w:pPr>
        <w:ind w:firstLine="720"/>
        <w:jc w:val="both"/>
        <w:rPr>
          <w:rFonts w:ascii="Times New Roman" w:hAnsi="Times New Roman" w:cs="Times New Roman"/>
        </w:rPr>
      </w:pPr>
      <w:bookmarkStart w:id="32" w:name="sub_1331"/>
      <w:bookmarkEnd w:id="31"/>
      <w:r w:rsidRPr="00161B05">
        <w:rPr>
          <w:rFonts w:ascii="Times New Roman" w:hAnsi="Times New Roman" w:cs="Times New Roman"/>
        </w:rPr>
        <w:t>3.3.1. Профессиональная квалификационная группа должностей научных работников и руководителей структурных подразделений.</w:t>
      </w:r>
    </w:p>
    <w:bookmarkEnd w:id="32"/>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08"/>
        <w:gridCol w:w="7780"/>
        <w:gridCol w:w="1210"/>
      </w:tblGrid>
      <w:tr w:rsidR="00161B05" w:rsidRPr="006412E5" w:rsidTr="00F2741C">
        <w:tblPrEx>
          <w:tblCellMar>
            <w:top w:w="0" w:type="dxa"/>
            <w:bottom w:w="0" w:type="dxa"/>
          </w:tblCellMar>
        </w:tblPrEx>
        <w:trPr>
          <w:tblHeader/>
        </w:trPr>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N</w:t>
            </w:r>
          </w:p>
          <w:p w:rsidR="00161B05" w:rsidRPr="006412E5" w:rsidRDefault="00161B05">
            <w:pPr>
              <w:pStyle w:val="aff3"/>
              <w:jc w:val="center"/>
              <w:rPr>
                <w:rFonts w:ascii="Times New Roman" w:eastAsiaTheme="minorEastAsia" w:hAnsi="Times New Roman" w:cs="Times New Roman"/>
                <w:b/>
              </w:rPr>
            </w:pPr>
            <w:proofErr w:type="spellStart"/>
            <w:proofErr w:type="gramStart"/>
            <w:r w:rsidRPr="006412E5">
              <w:rPr>
                <w:rFonts w:ascii="Times New Roman" w:eastAsiaTheme="minorEastAsia" w:hAnsi="Times New Roman" w:cs="Times New Roman"/>
                <w:b/>
              </w:rPr>
              <w:t>п</w:t>
            </w:r>
            <w:proofErr w:type="spellEnd"/>
            <w:proofErr w:type="gramEnd"/>
            <w:r w:rsidRPr="006412E5">
              <w:rPr>
                <w:rFonts w:ascii="Times New Roman" w:eastAsiaTheme="minorEastAsia" w:hAnsi="Times New Roman" w:cs="Times New Roman"/>
                <w:b/>
              </w:rPr>
              <w:t>/</w:t>
            </w:r>
            <w:proofErr w:type="spellStart"/>
            <w:r w:rsidRPr="006412E5">
              <w:rPr>
                <w:rFonts w:ascii="Times New Roman" w:eastAsiaTheme="minorEastAsia" w:hAnsi="Times New Roman" w:cs="Times New Roman"/>
                <w:b/>
              </w:rPr>
              <w:t>п</w:t>
            </w:r>
            <w:proofErr w:type="spellEnd"/>
          </w:p>
        </w:tc>
        <w:tc>
          <w:tcPr>
            <w:tcW w:w="77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должности</w:t>
            </w:r>
          </w:p>
        </w:tc>
        <w:tc>
          <w:tcPr>
            <w:tcW w:w="12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Разряд</w:t>
            </w:r>
          </w:p>
        </w:tc>
      </w:tr>
      <w:tr w:rsidR="00161B05" w:rsidRPr="006412E5">
        <w:tblPrEx>
          <w:tblCellMar>
            <w:top w:w="0" w:type="dxa"/>
            <w:bottom w:w="0" w:type="dxa"/>
          </w:tblCellMar>
        </w:tblPrEx>
        <w:tc>
          <w:tcPr>
            <w:tcW w:w="10198"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 Научные работники</w:t>
            </w:r>
          </w:p>
        </w:tc>
      </w:tr>
      <w:tr w:rsidR="00161B05" w:rsidRPr="006412E5">
        <w:tblPrEx>
          <w:tblCellMar>
            <w:top w:w="0" w:type="dxa"/>
            <w:bottom w:w="0" w:type="dxa"/>
          </w:tblCellMar>
        </w:tblPrEx>
        <w:tc>
          <w:tcPr>
            <w:tcW w:w="10198"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Первый квалификационный уровень</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w:t>
            </w:r>
          </w:p>
        </w:tc>
        <w:tc>
          <w:tcPr>
            <w:tcW w:w="77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Младший научный сотрудник</w:t>
            </w:r>
          </w:p>
        </w:tc>
        <w:tc>
          <w:tcPr>
            <w:tcW w:w="12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77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Научный сотрудник</w:t>
            </w:r>
          </w:p>
        </w:tc>
        <w:tc>
          <w:tcPr>
            <w:tcW w:w="12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r w:rsidR="00161B05" w:rsidRPr="006412E5">
        <w:tblPrEx>
          <w:tblCellMar>
            <w:top w:w="0" w:type="dxa"/>
            <w:bottom w:w="0" w:type="dxa"/>
          </w:tblCellMar>
        </w:tblPrEx>
        <w:tc>
          <w:tcPr>
            <w:tcW w:w="10198"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Второй квалификационный уровень</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w:t>
            </w:r>
          </w:p>
        </w:tc>
        <w:tc>
          <w:tcPr>
            <w:tcW w:w="77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Старший научный сотрудник</w:t>
            </w:r>
          </w:p>
        </w:tc>
        <w:tc>
          <w:tcPr>
            <w:tcW w:w="12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r w:rsidR="00161B05" w:rsidRPr="006412E5">
        <w:tblPrEx>
          <w:tblCellMar>
            <w:top w:w="0" w:type="dxa"/>
            <w:bottom w:w="0" w:type="dxa"/>
          </w:tblCellMar>
        </w:tblPrEx>
        <w:tc>
          <w:tcPr>
            <w:tcW w:w="10198"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Третий квалификационный уровень</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w:t>
            </w:r>
          </w:p>
        </w:tc>
        <w:tc>
          <w:tcPr>
            <w:tcW w:w="77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Ведущий научный сотрудник</w:t>
            </w:r>
          </w:p>
        </w:tc>
        <w:tc>
          <w:tcPr>
            <w:tcW w:w="12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r w:rsidR="00161B05" w:rsidRPr="006412E5">
        <w:tblPrEx>
          <w:tblCellMar>
            <w:top w:w="0" w:type="dxa"/>
            <w:bottom w:w="0" w:type="dxa"/>
          </w:tblCellMar>
        </w:tblPrEx>
        <w:tc>
          <w:tcPr>
            <w:tcW w:w="10198"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Четвертый квалификационный уровень</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w:t>
            </w:r>
          </w:p>
        </w:tc>
        <w:tc>
          <w:tcPr>
            <w:tcW w:w="77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Главный научный сотрудник</w:t>
            </w:r>
          </w:p>
        </w:tc>
        <w:tc>
          <w:tcPr>
            <w:tcW w:w="12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r w:rsidR="00161B05" w:rsidRPr="006412E5">
        <w:tblPrEx>
          <w:tblCellMar>
            <w:top w:w="0" w:type="dxa"/>
            <w:bottom w:w="0" w:type="dxa"/>
          </w:tblCellMar>
        </w:tblPrEx>
        <w:tc>
          <w:tcPr>
            <w:tcW w:w="10198"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 Руководители структурных подразделений</w:t>
            </w:r>
          </w:p>
        </w:tc>
      </w:tr>
      <w:tr w:rsidR="00161B05" w:rsidRPr="006412E5">
        <w:tblPrEx>
          <w:tblCellMar>
            <w:top w:w="0" w:type="dxa"/>
            <w:bottom w:w="0" w:type="dxa"/>
          </w:tblCellMar>
        </w:tblPrEx>
        <w:tc>
          <w:tcPr>
            <w:tcW w:w="10198"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Второй квалификационный уровень</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w:t>
            </w:r>
          </w:p>
        </w:tc>
        <w:tc>
          <w:tcPr>
            <w:tcW w:w="77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(начальник) аспирантурой, отделом научно-технической информации, другим структурным подразделением (за исключением должностей руководителей структурных подразделений, отнесенных к 3-5 квалификационным уровням)</w:t>
            </w:r>
          </w:p>
        </w:tc>
        <w:tc>
          <w:tcPr>
            <w:tcW w:w="12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r w:rsidR="00161B05" w:rsidRPr="006412E5">
        <w:tblPrEx>
          <w:tblCellMar>
            <w:top w:w="0" w:type="dxa"/>
            <w:bottom w:w="0" w:type="dxa"/>
          </w:tblCellMar>
        </w:tblPrEx>
        <w:tc>
          <w:tcPr>
            <w:tcW w:w="10198"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Третий квалификационный уровень</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w:t>
            </w:r>
          </w:p>
        </w:tc>
        <w:tc>
          <w:tcPr>
            <w:tcW w:w="77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(начальник) научно-исследовательским сектором (лабораторией), входящим в состав научно-исследовательского отдела (лаборатории, отделения)</w:t>
            </w:r>
          </w:p>
        </w:tc>
        <w:tc>
          <w:tcPr>
            <w:tcW w:w="12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3.2.</w:t>
            </w:r>
          </w:p>
        </w:tc>
        <w:tc>
          <w:tcPr>
            <w:tcW w:w="77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(руководитель) бригады (группы)</w:t>
            </w:r>
          </w:p>
        </w:tc>
        <w:tc>
          <w:tcPr>
            <w:tcW w:w="12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r w:rsidR="00161B05" w:rsidRPr="006412E5">
        <w:tblPrEx>
          <w:tblCellMar>
            <w:top w:w="0" w:type="dxa"/>
            <w:bottom w:w="0" w:type="dxa"/>
          </w:tblCellMar>
        </w:tblPrEx>
        <w:tc>
          <w:tcPr>
            <w:tcW w:w="10198"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Четвертый квалификационный уровень</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w:t>
            </w:r>
          </w:p>
        </w:tc>
        <w:tc>
          <w:tcPr>
            <w:tcW w:w="77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(начальник) научно-исследовательским (конструкторским), экспертным отделом (лабораторией, отделением, сектором)</w:t>
            </w:r>
          </w:p>
        </w:tc>
        <w:tc>
          <w:tcPr>
            <w:tcW w:w="12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w:t>
            </w:r>
          </w:p>
        </w:tc>
        <w:tc>
          <w:tcPr>
            <w:tcW w:w="77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Ученый секретарь</w:t>
            </w:r>
          </w:p>
        </w:tc>
        <w:tc>
          <w:tcPr>
            <w:tcW w:w="12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r w:rsidR="00161B05" w:rsidRPr="006412E5">
        <w:tblPrEx>
          <w:tblCellMar>
            <w:top w:w="0" w:type="dxa"/>
            <w:bottom w:w="0" w:type="dxa"/>
          </w:tblCellMar>
        </w:tblPrEx>
        <w:tc>
          <w:tcPr>
            <w:tcW w:w="10198"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Пятый квалификационный уровень</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5.1.</w:t>
            </w:r>
          </w:p>
        </w:tc>
        <w:tc>
          <w:tcPr>
            <w:tcW w:w="77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w:t>
            </w:r>
            <w:proofErr w:type="gramStart"/>
            <w:r w:rsidRPr="006412E5">
              <w:rPr>
                <w:rFonts w:ascii="Times New Roman" w:eastAsiaTheme="minorEastAsia" w:hAnsi="Times New Roman" w:cs="Times New Roman"/>
              </w:rPr>
              <w:t>заведующий</w:t>
            </w:r>
            <w:proofErr w:type="gramEnd"/>
            <w:r w:rsidRPr="006412E5">
              <w:rPr>
                <w:rFonts w:ascii="Times New Roman" w:eastAsiaTheme="minorEastAsia" w:hAnsi="Times New Roman" w:cs="Times New Roman"/>
              </w:rPr>
              <w:t>) обособленного подразделения</w:t>
            </w:r>
          </w:p>
        </w:tc>
        <w:tc>
          <w:tcPr>
            <w:tcW w:w="12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33" w:name="sub_134"/>
      <w:r w:rsidRPr="00161B05">
        <w:rPr>
          <w:rFonts w:ascii="Times New Roman" w:hAnsi="Times New Roman" w:cs="Times New Roman"/>
        </w:rPr>
        <w:t xml:space="preserve">3.4. Разряды </w:t>
      </w:r>
      <w:proofErr w:type="gramStart"/>
      <w:r w:rsidRPr="00161B05">
        <w:rPr>
          <w:rFonts w:ascii="Times New Roman" w:hAnsi="Times New Roman" w:cs="Times New Roman"/>
        </w:rPr>
        <w:t>оплаты труда работников профессиональных квалификационных групп должностей работников образования государственных учреждений здравоохранения Республики</w:t>
      </w:r>
      <w:proofErr w:type="gramEnd"/>
      <w:r w:rsidRPr="00161B05">
        <w:rPr>
          <w:rFonts w:ascii="Times New Roman" w:hAnsi="Times New Roman" w:cs="Times New Roman"/>
        </w:rPr>
        <w:t xml:space="preserve"> Татарстан:</w:t>
      </w:r>
    </w:p>
    <w:p w:rsidR="00161B05" w:rsidRPr="00161B05" w:rsidRDefault="00161B05">
      <w:pPr>
        <w:ind w:firstLine="720"/>
        <w:jc w:val="both"/>
        <w:rPr>
          <w:rFonts w:ascii="Times New Roman" w:hAnsi="Times New Roman" w:cs="Times New Roman"/>
        </w:rPr>
      </w:pPr>
      <w:bookmarkStart w:id="34" w:name="sub_1341"/>
      <w:bookmarkEnd w:id="33"/>
      <w:r w:rsidRPr="00161B05">
        <w:rPr>
          <w:rFonts w:ascii="Times New Roman" w:hAnsi="Times New Roman" w:cs="Times New Roman"/>
        </w:rPr>
        <w:t>3.4.1. Профессиональная квалификационная группа должностей педагогических работников.</w:t>
      </w:r>
    </w:p>
    <w:bookmarkEnd w:id="34"/>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5460"/>
        <w:gridCol w:w="3640"/>
      </w:tblGrid>
      <w:tr w:rsidR="00161B05" w:rsidRPr="006412E5">
        <w:tblPrEx>
          <w:tblCellMar>
            <w:top w:w="0" w:type="dxa"/>
            <w:bottom w:w="0" w:type="dxa"/>
          </w:tblCellMar>
        </w:tblPrEx>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N</w:t>
            </w:r>
          </w:p>
          <w:p w:rsidR="00161B05" w:rsidRPr="006412E5" w:rsidRDefault="00161B05">
            <w:pPr>
              <w:pStyle w:val="aff3"/>
              <w:jc w:val="center"/>
              <w:rPr>
                <w:rFonts w:ascii="Times New Roman" w:eastAsiaTheme="minorEastAsia" w:hAnsi="Times New Roman" w:cs="Times New Roman"/>
                <w:b/>
              </w:rPr>
            </w:pPr>
            <w:proofErr w:type="spellStart"/>
            <w:proofErr w:type="gramStart"/>
            <w:r w:rsidRPr="006412E5">
              <w:rPr>
                <w:rFonts w:ascii="Times New Roman" w:eastAsiaTheme="minorEastAsia" w:hAnsi="Times New Roman" w:cs="Times New Roman"/>
                <w:b/>
              </w:rPr>
              <w:t>п</w:t>
            </w:r>
            <w:proofErr w:type="spellEnd"/>
            <w:proofErr w:type="gramEnd"/>
            <w:r w:rsidRPr="006412E5">
              <w:rPr>
                <w:rFonts w:ascii="Times New Roman" w:eastAsiaTheme="minorEastAsia" w:hAnsi="Times New Roman" w:cs="Times New Roman"/>
                <w:b/>
              </w:rPr>
              <w:t>/</w:t>
            </w:r>
            <w:proofErr w:type="spellStart"/>
            <w:r w:rsidRPr="006412E5">
              <w:rPr>
                <w:rFonts w:ascii="Times New Roman" w:eastAsiaTheme="minorEastAsia" w:hAnsi="Times New Roman" w:cs="Times New Roman"/>
                <w:b/>
              </w:rPr>
              <w:t>п</w:t>
            </w:r>
            <w:proofErr w:type="spellEnd"/>
          </w:p>
        </w:tc>
        <w:tc>
          <w:tcPr>
            <w:tcW w:w="54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должности</w:t>
            </w:r>
          </w:p>
        </w:tc>
        <w:tc>
          <w:tcPr>
            <w:tcW w:w="364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Диапазон разрядов</w:t>
            </w:r>
          </w:p>
        </w:tc>
      </w:tr>
      <w:tr w:rsidR="00161B05" w:rsidRPr="006412E5">
        <w:tblPrEx>
          <w:tblCellMar>
            <w:top w:w="0" w:type="dxa"/>
            <w:bottom w:w="0" w:type="dxa"/>
          </w:tblCellMar>
        </w:tblPrEx>
        <w:tc>
          <w:tcPr>
            <w:tcW w:w="10220"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Первый квалификационный уровень</w:t>
            </w:r>
          </w:p>
        </w:tc>
      </w:tr>
      <w:tr w:rsidR="00161B05" w:rsidRPr="006412E5">
        <w:tblPrEx>
          <w:tblCellMar>
            <w:top w:w="0" w:type="dxa"/>
            <w:bottom w:w="0" w:type="dxa"/>
          </w:tblCellMar>
        </w:tblPrEx>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w:t>
            </w:r>
          </w:p>
        </w:tc>
        <w:tc>
          <w:tcPr>
            <w:tcW w:w="54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Инструктор по труду</w:t>
            </w:r>
          </w:p>
        </w:tc>
        <w:tc>
          <w:tcPr>
            <w:tcW w:w="364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r>
      <w:tr w:rsidR="00161B05" w:rsidRPr="006412E5">
        <w:tblPrEx>
          <w:tblCellMar>
            <w:top w:w="0" w:type="dxa"/>
            <w:bottom w:w="0" w:type="dxa"/>
          </w:tblCellMar>
        </w:tblPrEx>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54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Музыкальный руководитель</w:t>
            </w:r>
          </w:p>
        </w:tc>
        <w:tc>
          <w:tcPr>
            <w:tcW w:w="364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r>
      <w:tr w:rsidR="00161B05" w:rsidRPr="006412E5">
        <w:tblPrEx>
          <w:tblCellMar>
            <w:top w:w="0" w:type="dxa"/>
            <w:bottom w:w="0" w:type="dxa"/>
          </w:tblCellMar>
        </w:tblPrEx>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w:t>
            </w:r>
          </w:p>
        </w:tc>
        <w:tc>
          <w:tcPr>
            <w:tcW w:w="54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Старший вожатый</w:t>
            </w:r>
          </w:p>
        </w:tc>
        <w:tc>
          <w:tcPr>
            <w:tcW w:w="364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r>
      <w:tr w:rsidR="00161B05" w:rsidRPr="006412E5">
        <w:tblPrEx>
          <w:tblCellMar>
            <w:top w:w="0" w:type="dxa"/>
            <w:bottom w:w="0" w:type="dxa"/>
          </w:tblCellMar>
        </w:tblPrEx>
        <w:tc>
          <w:tcPr>
            <w:tcW w:w="10220"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Второй квалификационный уровень</w:t>
            </w:r>
          </w:p>
        </w:tc>
      </w:tr>
      <w:tr w:rsidR="00161B05" w:rsidRPr="006412E5">
        <w:tblPrEx>
          <w:tblCellMar>
            <w:top w:w="0" w:type="dxa"/>
            <w:bottom w:w="0" w:type="dxa"/>
          </w:tblCellMar>
        </w:tblPrEx>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w:t>
            </w:r>
          </w:p>
        </w:tc>
        <w:tc>
          <w:tcPr>
            <w:tcW w:w="54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Инструктор-методист</w:t>
            </w:r>
          </w:p>
        </w:tc>
        <w:tc>
          <w:tcPr>
            <w:tcW w:w="364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w:t>
            </w:r>
          </w:p>
        </w:tc>
      </w:tr>
      <w:tr w:rsidR="00161B05" w:rsidRPr="006412E5">
        <w:tblPrEx>
          <w:tblCellMar>
            <w:top w:w="0" w:type="dxa"/>
            <w:bottom w:w="0" w:type="dxa"/>
          </w:tblCellMar>
        </w:tblPrEx>
        <w:tc>
          <w:tcPr>
            <w:tcW w:w="10220"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Третий квалификационный уровень</w:t>
            </w:r>
          </w:p>
        </w:tc>
      </w:tr>
      <w:tr w:rsidR="00161B05" w:rsidRPr="006412E5">
        <w:tblPrEx>
          <w:tblCellMar>
            <w:top w:w="0" w:type="dxa"/>
            <w:bottom w:w="0" w:type="dxa"/>
          </w:tblCellMar>
        </w:tblPrEx>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w:t>
            </w:r>
          </w:p>
        </w:tc>
        <w:tc>
          <w:tcPr>
            <w:tcW w:w="54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Воспитатель</w:t>
            </w:r>
          </w:p>
        </w:tc>
        <w:tc>
          <w:tcPr>
            <w:tcW w:w="364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r>
      <w:tr w:rsidR="00161B05" w:rsidRPr="006412E5">
        <w:tblPrEx>
          <w:tblCellMar>
            <w:top w:w="0" w:type="dxa"/>
            <w:bottom w:w="0" w:type="dxa"/>
          </w:tblCellMar>
        </w:tblPrEx>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3.2.</w:t>
            </w:r>
          </w:p>
        </w:tc>
        <w:tc>
          <w:tcPr>
            <w:tcW w:w="54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Методист</w:t>
            </w:r>
          </w:p>
        </w:tc>
        <w:tc>
          <w:tcPr>
            <w:tcW w:w="364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w:t>
            </w:r>
          </w:p>
        </w:tc>
      </w:tr>
      <w:tr w:rsidR="00161B05" w:rsidRPr="006412E5">
        <w:tblPrEx>
          <w:tblCellMar>
            <w:top w:w="0" w:type="dxa"/>
            <w:bottom w:w="0" w:type="dxa"/>
          </w:tblCellMar>
        </w:tblPrEx>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3.3.</w:t>
            </w:r>
          </w:p>
        </w:tc>
        <w:tc>
          <w:tcPr>
            <w:tcW w:w="54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Педагог-психолог</w:t>
            </w:r>
          </w:p>
        </w:tc>
        <w:tc>
          <w:tcPr>
            <w:tcW w:w="364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r>
      <w:tr w:rsidR="00161B05" w:rsidRPr="006412E5">
        <w:tblPrEx>
          <w:tblCellMar>
            <w:top w:w="0" w:type="dxa"/>
            <w:bottom w:w="0" w:type="dxa"/>
          </w:tblCellMar>
        </w:tblPrEx>
        <w:tc>
          <w:tcPr>
            <w:tcW w:w="10220"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Четвертый квалификационный уровень</w:t>
            </w:r>
          </w:p>
        </w:tc>
      </w:tr>
      <w:tr w:rsidR="00161B05" w:rsidRPr="006412E5">
        <w:tblPrEx>
          <w:tblCellMar>
            <w:top w:w="0" w:type="dxa"/>
            <w:bottom w:w="0" w:type="dxa"/>
          </w:tblCellMar>
        </w:tblPrEx>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w:t>
            </w:r>
          </w:p>
        </w:tc>
        <w:tc>
          <w:tcPr>
            <w:tcW w:w="54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Старший воспитатель</w:t>
            </w:r>
          </w:p>
        </w:tc>
        <w:tc>
          <w:tcPr>
            <w:tcW w:w="364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w:t>
            </w:r>
          </w:p>
        </w:tc>
      </w:tr>
      <w:tr w:rsidR="00161B05" w:rsidRPr="006412E5">
        <w:tblPrEx>
          <w:tblCellMar>
            <w:top w:w="0" w:type="dxa"/>
            <w:bottom w:w="0" w:type="dxa"/>
          </w:tblCellMar>
        </w:tblPrEx>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w:t>
            </w:r>
          </w:p>
        </w:tc>
        <w:tc>
          <w:tcPr>
            <w:tcW w:w="54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Учитель</w:t>
            </w:r>
          </w:p>
        </w:tc>
        <w:tc>
          <w:tcPr>
            <w:tcW w:w="364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r>
      <w:tr w:rsidR="00161B05" w:rsidRPr="006412E5">
        <w:tblPrEx>
          <w:tblCellMar>
            <w:top w:w="0" w:type="dxa"/>
            <w:bottom w:w="0" w:type="dxa"/>
          </w:tblCellMar>
        </w:tblPrEx>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4.3.</w:t>
            </w:r>
          </w:p>
        </w:tc>
        <w:tc>
          <w:tcPr>
            <w:tcW w:w="54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Учитель-дефектолог</w:t>
            </w:r>
          </w:p>
        </w:tc>
        <w:tc>
          <w:tcPr>
            <w:tcW w:w="364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w:t>
            </w:r>
          </w:p>
        </w:tc>
      </w:tr>
      <w:tr w:rsidR="00161B05" w:rsidRPr="006412E5">
        <w:tblPrEx>
          <w:tblCellMar>
            <w:top w:w="0" w:type="dxa"/>
            <w:bottom w:w="0" w:type="dxa"/>
          </w:tblCellMar>
        </w:tblPrEx>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4.4.</w:t>
            </w:r>
          </w:p>
        </w:tc>
        <w:tc>
          <w:tcPr>
            <w:tcW w:w="54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Учитель-логопед (логопед)</w:t>
            </w:r>
          </w:p>
        </w:tc>
        <w:tc>
          <w:tcPr>
            <w:tcW w:w="364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35" w:name="sub_135"/>
      <w:r w:rsidRPr="00161B05">
        <w:rPr>
          <w:rFonts w:ascii="Times New Roman" w:hAnsi="Times New Roman" w:cs="Times New Roman"/>
        </w:rPr>
        <w:t xml:space="preserve">3.5. Разряды </w:t>
      </w:r>
      <w:proofErr w:type="gramStart"/>
      <w:r w:rsidRPr="00161B05">
        <w:rPr>
          <w:rFonts w:ascii="Times New Roman" w:hAnsi="Times New Roman" w:cs="Times New Roman"/>
        </w:rPr>
        <w:t>оплаты труда работников профессиональных квалификационных групп должностей работников</w:t>
      </w:r>
      <w:proofErr w:type="gramEnd"/>
      <w:r w:rsidRPr="00161B05">
        <w:rPr>
          <w:rFonts w:ascii="Times New Roman" w:hAnsi="Times New Roman" w:cs="Times New Roman"/>
        </w:rPr>
        <w:t xml:space="preserve"> культуры, искусства и кинематографии государственных учреждений здравоохранения Республики Татарстан:</w:t>
      </w:r>
    </w:p>
    <w:p w:rsidR="00161B05" w:rsidRPr="00161B05" w:rsidRDefault="00161B05">
      <w:pPr>
        <w:ind w:firstLine="720"/>
        <w:jc w:val="both"/>
        <w:rPr>
          <w:rFonts w:ascii="Times New Roman" w:hAnsi="Times New Roman" w:cs="Times New Roman"/>
        </w:rPr>
      </w:pPr>
      <w:bookmarkStart w:id="36" w:name="sub_1351"/>
      <w:bookmarkEnd w:id="35"/>
      <w:r w:rsidRPr="00161B05">
        <w:rPr>
          <w:rFonts w:ascii="Times New Roman" w:hAnsi="Times New Roman" w:cs="Times New Roman"/>
        </w:rPr>
        <w:t>3.5.1. Профессиональная квалификационная группа должностей работников культуры, искусства и кинематографии государственных учреждений здравоохранения Республики Татарстан.</w:t>
      </w:r>
    </w:p>
    <w:bookmarkEnd w:id="36"/>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00"/>
        <w:gridCol w:w="6345"/>
        <w:gridCol w:w="2755"/>
      </w:tblGrid>
      <w:tr w:rsidR="00161B05" w:rsidRPr="006412E5" w:rsidTr="00F2741C">
        <w:tblPrEx>
          <w:tblCellMar>
            <w:top w:w="0" w:type="dxa"/>
            <w:bottom w:w="0" w:type="dxa"/>
          </w:tblCellMar>
        </w:tblPrEx>
        <w:trPr>
          <w:tblHeader/>
        </w:trPr>
        <w:tc>
          <w:tcPr>
            <w:tcW w:w="110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N</w:t>
            </w:r>
          </w:p>
          <w:p w:rsidR="00161B05" w:rsidRPr="006412E5" w:rsidRDefault="00161B05">
            <w:pPr>
              <w:pStyle w:val="aff3"/>
              <w:jc w:val="center"/>
              <w:rPr>
                <w:rFonts w:ascii="Times New Roman" w:eastAsiaTheme="minorEastAsia" w:hAnsi="Times New Roman" w:cs="Times New Roman"/>
                <w:b/>
              </w:rPr>
            </w:pPr>
            <w:proofErr w:type="spellStart"/>
            <w:proofErr w:type="gramStart"/>
            <w:r w:rsidRPr="006412E5">
              <w:rPr>
                <w:rFonts w:ascii="Times New Roman" w:eastAsiaTheme="minorEastAsia" w:hAnsi="Times New Roman" w:cs="Times New Roman"/>
                <w:b/>
              </w:rPr>
              <w:t>п</w:t>
            </w:r>
            <w:proofErr w:type="spellEnd"/>
            <w:proofErr w:type="gramEnd"/>
            <w:r w:rsidRPr="006412E5">
              <w:rPr>
                <w:rFonts w:ascii="Times New Roman" w:eastAsiaTheme="minorEastAsia" w:hAnsi="Times New Roman" w:cs="Times New Roman"/>
                <w:b/>
              </w:rPr>
              <w:t>/</w:t>
            </w:r>
            <w:proofErr w:type="spellStart"/>
            <w:r w:rsidRPr="006412E5">
              <w:rPr>
                <w:rFonts w:ascii="Times New Roman" w:eastAsiaTheme="minorEastAsia" w:hAnsi="Times New Roman" w:cs="Times New Roman"/>
                <w:b/>
              </w:rPr>
              <w:t>п</w:t>
            </w:r>
            <w:proofErr w:type="spellEnd"/>
          </w:p>
        </w:tc>
        <w:tc>
          <w:tcPr>
            <w:tcW w:w="634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должности</w:t>
            </w:r>
          </w:p>
        </w:tc>
        <w:tc>
          <w:tcPr>
            <w:tcW w:w="275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Диапазон разрядов</w:t>
            </w:r>
          </w:p>
        </w:tc>
      </w:tr>
      <w:tr w:rsidR="00161B05" w:rsidRPr="006412E5">
        <w:tblPrEx>
          <w:tblCellMar>
            <w:top w:w="0" w:type="dxa"/>
            <w:bottom w:w="0" w:type="dxa"/>
          </w:tblCellMar>
        </w:tblPrEx>
        <w:tc>
          <w:tcPr>
            <w:tcW w:w="10200"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Профессиональная квалификационная группа "Должности работников культуры, искусства и кинематографии среднего звена"</w:t>
            </w:r>
          </w:p>
        </w:tc>
      </w:tr>
      <w:tr w:rsidR="00161B05" w:rsidRPr="006412E5">
        <w:tblPrEx>
          <w:tblCellMar>
            <w:top w:w="0" w:type="dxa"/>
            <w:bottom w:w="0" w:type="dxa"/>
          </w:tblCellMar>
        </w:tblPrEx>
        <w:tc>
          <w:tcPr>
            <w:tcW w:w="110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w:t>
            </w:r>
          </w:p>
        </w:tc>
        <w:tc>
          <w:tcPr>
            <w:tcW w:w="634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Аккомпаниатор</w:t>
            </w:r>
          </w:p>
        </w:tc>
        <w:tc>
          <w:tcPr>
            <w:tcW w:w="275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r>
      <w:tr w:rsidR="00161B05" w:rsidRPr="006412E5">
        <w:tblPrEx>
          <w:tblCellMar>
            <w:top w:w="0" w:type="dxa"/>
            <w:bottom w:w="0" w:type="dxa"/>
          </w:tblCellMar>
        </w:tblPrEx>
        <w:tc>
          <w:tcPr>
            <w:tcW w:w="110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634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spellStart"/>
            <w:r w:rsidRPr="006412E5">
              <w:rPr>
                <w:rFonts w:ascii="Times New Roman" w:eastAsiaTheme="minorEastAsia" w:hAnsi="Times New Roman" w:cs="Times New Roman"/>
              </w:rPr>
              <w:t>Культорганизатор</w:t>
            </w:r>
            <w:proofErr w:type="spellEnd"/>
          </w:p>
        </w:tc>
        <w:tc>
          <w:tcPr>
            <w:tcW w:w="275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r>
      <w:tr w:rsidR="00161B05" w:rsidRPr="006412E5">
        <w:tblPrEx>
          <w:tblCellMar>
            <w:top w:w="0" w:type="dxa"/>
            <w:bottom w:w="0" w:type="dxa"/>
          </w:tblCellMar>
        </w:tblPrEx>
        <w:tc>
          <w:tcPr>
            <w:tcW w:w="10200"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Профессиональная квалификационная группа "Должности работников культуры, искусства и кинематографии ведущего звена"</w:t>
            </w:r>
          </w:p>
        </w:tc>
      </w:tr>
      <w:tr w:rsidR="00161B05" w:rsidRPr="006412E5">
        <w:tblPrEx>
          <w:tblCellMar>
            <w:top w:w="0" w:type="dxa"/>
            <w:bottom w:w="0" w:type="dxa"/>
          </w:tblCellMar>
        </w:tblPrEx>
        <w:tc>
          <w:tcPr>
            <w:tcW w:w="110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w:t>
            </w:r>
          </w:p>
        </w:tc>
        <w:tc>
          <w:tcPr>
            <w:tcW w:w="634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Библиотекарь</w:t>
            </w:r>
          </w:p>
        </w:tc>
        <w:tc>
          <w:tcPr>
            <w:tcW w:w="275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r>
      <w:tr w:rsidR="00161B05" w:rsidRPr="006412E5">
        <w:tblPrEx>
          <w:tblCellMar>
            <w:top w:w="0" w:type="dxa"/>
            <w:bottom w:w="0" w:type="dxa"/>
          </w:tblCellMar>
        </w:tblPrEx>
        <w:tc>
          <w:tcPr>
            <w:tcW w:w="110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w:t>
            </w:r>
          </w:p>
        </w:tc>
        <w:tc>
          <w:tcPr>
            <w:tcW w:w="634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Ведущий библиотекарь</w:t>
            </w:r>
          </w:p>
        </w:tc>
        <w:tc>
          <w:tcPr>
            <w:tcW w:w="275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w:t>
            </w:r>
          </w:p>
        </w:tc>
      </w:tr>
      <w:tr w:rsidR="00161B05" w:rsidRPr="006412E5">
        <w:tblPrEx>
          <w:tblCellMar>
            <w:top w:w="0" w:type="dxa"/>
            <w:bottom w:w="0" w:type="dxa"/>
          </w:tblCellMar>
        </w:tblPrEx>
        <w:tc>
          <w:tcPr>
            <w:tcW w:w="110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w:t>
            </w:r>
          </w:p>
        </w:tc>
        <w:tc>
          <w:tcPr>
            <w:tcW w:w="634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Главный библиотекарь</w:t>
            </w:r>
          </w:p>
        </w:tc>
        <w:tc>
          <w:tcPr>
            <w:tcW w:w="275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w:t>
            </w:r>
          </w:p>
        </w:tc>
      </w:tr>
      <w:tr w:rsidR="00161B05" w:rsidRPr="006412E5">
        <w:tblPrEx>
          <w:tblCellMar>
            <w:top w:w="0" w:type="dxa"/>
            <w:bottom w:w="0" w:type="dxa"/>
          </w:tblCellMar>
        </w:tblPrEx>
        <w:tc>
          <w:tcPr>
            <w:tcW w:w="110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c>
          <w:tcPr>
            <w:tcW w:w="634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Художник-декоратор</w:t>
            </w:r>
          </w:p>
        </w:tc>
        <w:tc>
          <w:tcPr>
            <w:tcW w:w="275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r>
      <w:tr w:rsidR="00161B05" w:rsidRPr="006412E5">
        <w:tblPrEx>
          <w:tblCellMar>
            <w:top w:w="0" w:type="dxa"/>
            <w:bottom w:w="0" w:type="dxa"/>
          </w:tblCellMar>
        </w:tblPrEx>
        <w:tc>
          <w:tcPr>
            <w:tcW w:w="10200"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Профессиональная квалификационная группа "Должности руководящего состава учреждений культуры, искусства и кинематографии"</w:t>
            </w:r>
          </w:p>
        </w:tc>
      </w:tr>
      <w:tr w:rsidR="00161B05" w:rsidRPr="006412E5">
        <w:tblPrEx>
          <w:tblCellMar>
            <w:top w:w="0" w:type="dxa"/>
            <w:bottom w:w="0" w:type="dxa"/>
          </w:tblCellMar>
        </w:tblPrEx>
        <w:tc>
          <w:tcPr>
            <w:tcW w:w="110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w:t>
            </w:r>
          </w:p>
        </w:tc>
        <w:tc>
          <w:tcPr>
            <w:tcW w:w="634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отделом (сектором) музея</w:t>
            </w:r>
          </w:p>
        </w:tc>
        <w:tc>
          <w:tcPr>
            <w:tcW w:w="275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w:t>
            </w:r>
          </w:p>
        </w:tc>
      </w:tr>
      <w:tr w:rsidR="00161B05" w:rsidRPr="006412E5">
        <w:tblPrEx>
          <w:tblCellMar>
            <w:top w:w="0" w:type="dxa"/>
            <w:bottom w:w="0" w:type="dxa"/>
          </w:tblCellMar>
        </w:tblPrEx>
        <w:tc>
          <w:tcPr>
            <w:tcW w:w="110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3.2.</w:t>
            </w:r>
          </w:p>
        </w:tc>
        <w:tc>
          <w:tcPr>
            <w:tcW w:w="634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отделом (сектором) библиотеки</w:t>
            </w:r>
          </w:p>
        </w:tc>
        <w:tc>
          <w:tcPr>
            <w:tcW w:w="275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w:t>
            </w:r>
          </w:p>
        </w:tc>
      </w:tr>
    </w:tbl>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bookmarkStart w:id="37" w:name="sub_104"/>
      <w:r w:rsidRPr="00161B05">
        <w:rPr>
          <w:rFonts w:ascii="Times New Roman" w:hAnsi="Times New Roman" w:cs="Times New Roman"/>
          <w:color w:val="auto"/>
        </w:rPr>
        <w:t xml:space="preserve">4. Порядок </w:t>
      </w:r>
      <w:proofErr w:type="gramStart"/>
      <w:r w:rsidRPr="00161B05">
        <w:rPr>
          <w:rFonts w:ascii="Times New Roman" w:hAnsi="Times New Roman" w:cs="Times New Roman"/>
          <w:color w:val="auto"/>
        </w:rPr>
        <w:t>формирования должностных окладов работников государственных учреждений здравоохранения</w:t>
      </w:r>
      <w:proofErr w:type="gramEnd"/>
    </w:p>
    <w:bookmarkEnd w:id="37"/>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38" w:name="sub_141"/>
      <w:r w:rsidRPr="00161B05">
        <w:rPr>
          <w:rFonts w:ascii="Times New Roman" w:hAnsi="Times New Roman" w:cs="Times New Roman"/>
        </w:rPr>
        <w:t>4.1. Должностной оклад работников государственных учреждений здравоохранения рассчитывается по формуле:</w:t>
      </w:r>
    </w:p>
    <w:bookmarkEnd w:id="38"/>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29" type="#_x0000_t75" style="width:60.75pt;height:18pt">
            <v:imagedata r:id="rId24"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30" type="#_x0000_t75" style="width:15pt;height:18pt">
            <v:imagedata r:id="rId25" o:title=""/>
          </v:shape>
        </w:pict>
      </w:r>
      <w:r w:rsidR="00161B05" w:rsidRPr="00161B05">
        <w:rPr>
          <w:rFonts w:ascii="Times New Roman" w:hAnsi="Times New Roman" w:cs="Times New Roman"/>
        </w:rPr>
        <w:t xml:space="preserve"> - должностной оклад работников государственных учреждений здравоохранения;</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31" type="#_x0000_t75" style="width:18.75pt;height:18pt">
            <v:imagedata r:id="rId26" o:title=""/>
          </v:shape>
        </w:pict>
      </w:r>
      <w:r w:rsidR="00161B05" w:rsidRPr="00161B05">
        <w:rPr>
          <w:rFonts w:ascii="Times New Roman" w:hAnsi="Times New Roman" w:cs="Times New Roman"/>
        </w:rPr>
        <w:t xml:space="preserve"> - норма часов за базовую ставку заработной платы (базовый оклад) работников государственных учреждений здравоохранения в соответствии с объемом работы по данной должности (1,0 ставки, 0,75 ставки, 0,5 ставки, 0,25 ставки).</w:t>
      </w:r>
    </w:p>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bookmarkStart w:id="39" w:name="sub_105"/>
      <w:r w:rsidRPr="00161B05">
        <w:rPr>
          <w:rFonts w:ascii="Times New Roman" w:hAnsi="Times New Roman" w:cs="Times New Roman"/>
          <w:color w:val="auto"/>
        </w:rPr>
        <w:t>5. Выплаты стимулирующего характера</w:t>
      </w:r>
    </w:p>
    <w:bookmarkEnd w:id="39"/>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40" w:name="sub_151"/>
      <w:r w:rsidRPr="00161B05">
        <w:rPr>
          <w:rFonts w:ascii="Times New Roman" w:hAnsi="Times New Roman" w:cs="Times New Roman"/>
        </w:rPr>
        <w:t>5.1. К выплатам стимулирующего характера относятся выплаты, направленные на стимулирование работника к эффективному результату труда, а также поощрение за выполненную работу.</w:t>
      </w:r>
    </w:p>
    <w:p w:rsidR="00161B05" w:rsidRPr="00161B05" w:rsidRDefault="00161B05">
      <w:pPr>
        <w:ind w:firstLine="720"/>
        <w:jc w:val="both"/>
        <w:rPr>
          <w:rFonts w:ascii="Times New Roman" w:hAnsi="Times New Roman" w:cs="Times New Roman"/>
        </w:rPr>
      </w:pPr>
      <w:bookmarkStart w:id="41" w:name="sub_1511"/>
      <w:bookmarkEnd w:id="40"/>
      <w:r w:rsidRPr="00161B05">
        <w:rPr>
          <w:rFonts w:ascii="Times New Roman" w:hAnsi="Times New Roman" w:cs="Times New Roman"/>
        </w:rPr>
        <w:t>5.1.1. Выплаты стимулирующего характера включают в себя:</w:t>
      </w:r>
    </w:p>
    <w:bookmarkEnd w:id="41"/>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выплаты за интенсивность и высокие результаты работы;</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выплаты за стаж работы по профилю;</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выплаты за квалификационную категорию;</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выплаты за качество выполняемых работ;</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премиальные и иные поощрительные выплаты.</w:t>
      </w:r>
    </w:p>
    <w:p w:rsidR="00161B05" w:rsidRPr="00161B05" w:rsidRDefault="00161B05">
      <w:pPr>
        <w:ind w:firstLine="720"/>
        <w:jc w:val="both"/>
        <w:rPr>
          <w:rFonts w:ascii="Times New Roman" w:hAnsi="Times New Roman" w:cs="Times New Roman"/>
        </w:rPr>
      </w:pPr>
      <w:bookmarkStart w:id="42" w:name="sub_1512"/>
      <w:r w:rsidRPr="00161B05">
        <w:rPr>
          <w:rFonts w:ascii="Times New Roman" w:hAnsi="Times New Roman" w:cs="Times New Roman"/>
        </w:rPr>
        <w:t xml:space="preserve">5.1.2. Выплаты за интенсивность и высокие результаты работы подразделяются </w:t>
      </w:r>
      <w:proofErr w:type="gramStart"/>
      <w:r w:rsidRPr="00161B05">
        <w:rPr>
          <w:rFonts w:ascii="Times New Roman" w:hAnsi="Times New Roman" w:cs="Times New Roman"/>
        </w:rPr>
        <w:t>на</w:t>
      </w:r>
      <w:proofErr w:type="gramEnd"/>
      <w:r w:rsidRPr="00161B05">
        <w:rPr>
          <w:rFonts w:ascii="Times New Roman" w:hAnsi="Times New Roman" w:cs="Times New Roman"/>
        </w:rPr>
        <w:t>:</w:t>
      </w:r>
    </w:p>
    <w:bookmarkEnd w:id="42"/>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выплаты за специфику деятельности;</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выплаты за сложность работы;</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выплаты за управление;</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выплаты за наличие почетных званий, государственных наград;</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выплаты за наличие ученых степеней и званий.</w:t>
      </w:r>
    </w:p>
    <w:p w:rsidR="00161B05" w:rsidRPr="00161B05" w:rsidRDefault="00161B05">
      <w:pPr>
        <w:ind w:firstLine="720"/>
        <w:jc w:val="both"/>
        <w:rPr>
          <w:rFonts w:ascii="Times New Roman" w:hAnsi="Times New Roman" w:cs="Times New Roman"/>
        </w:rPr>
      </w:pPr>
      <w:bookmarkStart w:id="43" w:name="sub_152"/>
      <w:r w:rsidRPr="00161B05">
        <w:rPr>
          <w:rFonts w:ascii="Times New Roman" w:hAnsi="Times New Roman" w:cs="Times New Roman"/>
        </w:rPr>
        <w:t xml:space="preserve">5.2. Размеры и порядок установления выплат стимулирующего характера работникам профессиональных квалификационных групп должностей медицинских и фармацевтических </w:t>
      </w:r>
      <w:r w:rsidRPr="00161B05">
        <w:rPr>
          <w:rFonts w:ascii="Times New Roman" w:hAnsi="Times New Roman" w:cs="Times New Roman"/>
        </w:rPr>
        <w:lastRenderedPageBreak/>
        <w:t>работников:</w:t>
      </w:r>
    </w:p>
    <w:p w:rsidR="00161B05" w:rsidRPr="00161B05" w:rsidRDefault="00161B05">
      <w:pPr>
        <w:ind w:firstLine="720"/>
        <w:jc w:val="both"/>
        <w:rPr>
          <w:rFonts w:ascii="Times New Roman" w:hAnsi="Times New Roman" w:cs="Times New Roman"/>
        </w:rPr>
      </w:pPr>
      <w:bookmarkStart w:id="44" w:name="sub_1521"/>
      <w:bookmarkEnd w:id="43"/>
      <w:r w:rsidRPr="00161B05">
        <w:rPr>
          <w:rFonts w:ascii="Times New Roman" w:hAnsi="Times New Roman" w:cs="Times New Roman"/>
        </w:rPr>
        <w:t>5.2.1.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профессиональных квалификационных групп. Выплаты за квалификационную категорию рассчитываются по формуле:</w:t>
      </w:r>
    </w:p>
    <w:bookmarkEnd w:id="44"/>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32" type="#_x0000_t75" style="width:61.5pt;height:18pt">
            <v:imagedata r:id="rId27"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33" type="#_x0000_t75" style="width:16.5pt;height:18pt">
            <v:imagedata r:id="rId28" o:title=""/>
          </v:shape>
        </w:pict>
      </w:r>
      <w:r w:rsidR="00161B05" w:rsidRPr="00161B05">
        <w:rPr>
          <w:rFonts w:ascii="Times New Roman" w:hAnsi="Times New Roman" w:cs="Times New Roman"/>
        </w:rPr>
        <w:t xml:space="preserve"> - выплата за квалификационную категорию;</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34" type="#_x0000_t75" style="width:18pt;height:18pt">
            <v:imagedata r:id="rId29" o:title=""/>
          </v:shape>
        </w:pict>
      </w:r>
      <w:r w:rsidR="00161B05" w:rsidRPr="00161B05">
        <w:rPr>
          <w:rFonts w:ascii="Times New Roman" w:hAnsi="Times New Roman" w:cs="Times New Roman"/>
        </w:rPr>
        <w:t xml:space="preserve"> - размер надбавки за квалификационную категорию.</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Размеры надбавок за квалификационную категорию приведены в таблице 3.</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45" w:name="sub_10003"/>
      <w:r w:rsidRPr="00161B05">
        <w:rPr>
          <w:rStyle w:val="a3"/>
          <w:rFonts w:ascii="Times New Roman" w:hAnsi="Times New Roman" w:cs="Times New Roman"/>
          <w:color w:val="auto"/>
        </w:rPr>
        <w:t>Таблица 3</w:t>
      </w:r>
    </w:p>
    <w:bookmarkEnd w:id="45"/>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Размеры надбавок за квалификационную категорию</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20"/>
        <w:gridCol w:w="2785"/>
        <w:gridCol w:w="15"/>
      </w:tblGrid>
      <w:tr w:rsidR="00161B05" w:rsidRPr="006412E5">
        <w:tblPrEx>
          <w:tblCellMar>
            <w:top w:w="0" w:type="dxa"/>
            <w:bottom w:w="0" w:type="dxa"/>
          </w:tblCellMar>
        </w:tblPrEx>
        <w:tc>
          <w:tcPr>
            <w:tcW w:w="74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Квалификационная категория</w:t>
            </w:r>
          </w:p>
        </w:tc>
        <w:tc>
          <w:tcPr>
            <w:tcW w:w="2800" w:type="dxa"/>
            <w:gridSpan w:val="2"/>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Размер надбавки, процентов</w:t>
            </w:r>
          </w:p>
        </w:tc>
      </w:tr>
      <w:tr w:rsidR="00161B05" w:rsidRPr="006412E5">
        <w:tblPrEx>
          <w:tblCellMar>
            <w:top w:w="0" w:type="dxa"/>
            <w:bottom w:w="0" w:type="dxa"/>
          </w:tblCellMar>
        </w:tblPrEx>
        <w:tc>
          <w:tcPr>
            <w:tcW w:w="10220"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Профессиональная квалификационная группа "Средний медицинский и фармацевтический персонал"</w:t>
            </w:r>
          </w:p>
        </w:tc>
      </w:tr>
      <w:tr w:rsidR="00161B05" w:rsidRPr="006412E5">
        <w:tblPrEx>
          <w:tblCellMar>
            <w:top w:w="0" w:type="dxa"/>
            <w:bottom w:w="0" w:type="dxa"/>
          </w:tblCellMar>
        </w:tblPrEx>
        <w:trPr>
          <w:gridAfter w:val="1"/>
          <w:wAfter w:w="15" w:type="dxa"/>
        </w:trPr>
        <w:tc>
          <w:tcPr>
            <w:tcW w:w="7420" w:type="dxa"/>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2-я квалификационная категория</w:t>
            </w:r>
          </w:p>
        </w:tc>
        <w:tc>
          <w:tcPr>
            <w:tcW w:w="278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3,0</w:t>
            </w:r>
          </w:p>
        </w:tc>
      </w:tr>
      <w:tr w:rsidR="00161B05" w:rsidRPr="006412E5">
        <w:tblPrEx>
          <w:tblCellMar>
            <w:top w:w="0" w:type="dxa"/>
            <w:bottom w:w="0" w:type="dxa"/>
          </w:tblCellMar>
        </w:tblPrEx>
        <w:trPr>
          <w:gridAfter w:val="1"/>
          <w:wAfter w:w="15" w:type="dxa"/>
        </w:trPr>
        <w:tc>
          <w:tcPr>
            <w:tcW w:w="7420" w:type="dxa"/>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1-я квалификационная категория</w:t>
            </w:r>
          </w:p>
        </w:tc>
        <w:tc>
          <w:tcPr>
            <w:tcW w:w="278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6,0</w:t>
            </w:r>
          </w:p>
        </w:tc>
      </w:tr>
      <w:tr w:rsidR="00161B05" w:rsidRPr="006412E5">
        <w:tblPrEx>
          <w:tblCellMar>
            <w:top w:w="0" w:type="dxa"/>
            <w:bottom w:w="0" w:type="dxa"/>
          </w:tblCellMar>
        </w:tblPrEx>
        <w:trPr>
          <w:gridAfter w:val="1"/>
          <w:wAfter w:w="15" w:type="dxa"/>
        </w:trPr>
        <w:tc>
          <w:tcPr>
            <w:tcW w:w="7420" w:type="dxa"/>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Высшая квалификационная категория</w:t>
            </w:r>
          </w:p>
        </w:tc>
        <w:tc>
          <w:tcPr>
            <w:tcW w:w="278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10,0</w:t>
            </w:r>
          </w:p>
        </w:tc>
      </w:tr>
      <w:tr w:rsidR="00161B05" w:rsidRPr="006412E5">
        <w:tblPrEx>
          <w:tblCellMar>
            <w:top w:w="0" w:type="dxa"/>
            <w:bottom w:w="0" w:type="dxa"/>
          </w:tblCellMar>
        </w:tblPrEx>
        <w:tc>
          <w:tcPr>
            <w:tcW w:w="10220"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Профессиональная квалификационная группа "Врачи и провизоры"</w:t>
            </w:r>
          </w:p>
        </w:tc>
      </w:tr>
      <w:tr w:rsidR="00161B05" w:rsidRPr="006412E5">
        <w:tblPrEx>
          <w:tblCellMar>
            <w:top w:w="0" w:type="dxa"/>
            <w:bottom w:w="0" w:type="dxa"/>
          </w:tblCellMar>
        </w:tblPrEx>
        <w:trPr>
          <w:gridAfter w:val="1"/>
          <w:wAfter w:w="15" w:type="dxa"/>
        </w:trPr>
        <w:tc>
          <w:tcPr>
            <w:tcW w:w="7420" w:type="dxa"/>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2-я квалификационная категория</w:t>
            </w:r>
          </w:p>
        </w:tc>
        <w:tc>
          <w:tcPr>
            <w:tcW w:w="278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6,0</w:t>
            </w:r>
          </w:p>
        </w:tc>
      </w:tr>
      <w:tr w:rsidR="00161B05" w:rsidRPr="006412E5">
        <w:tblPrEx>
          <w:tblCellMar>
            <w:top w:w="0" w:type="dxa"/>
            <w:bottom w:w="0" w:type="dxa"/>
          </w:tblCellMar>
        </w:tblPrEx>
        <w:trPr>
          <w:gridAfter w:val="1"/>
          <w:wAfter w:w="15" w:type="dxa"/>
        </w:trPr>
        <w:tc>
          <w:tcPr>
            <w:tcW w:w="7420" w:type="dxa"/>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1-я квалификационная категория</w:t>
            </w:r>
          </w:p>
        </w:tc>
        <w:tc>
          <w:tcPr>
            <w:tcW w:w="278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10,0</w:t>
            </w:r>
          </w:p>
        </w:tc>
      </w:tr>
      <w:tr w:rsidR="00161B05" w:rsidRPr="006412E5">
        <w:tblPrEx>
          <w:tblCellMar>
            <w:top w:w="0" w:type="dxa"/>
            <w:bottom w:w="0" w:type="dxa"/>
          </w:tblCellMar>
        </w:tblPrEx>
        <w:trPr>
          <w:gridAfter w:val="1"/>
          <w:wAfter w:w="15" w:type="dxa"/>
        </w:trPr>
        <w:tc>
          <w:tcPr>
            <w:tcW w:w="7420" w:type="dxa"/>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Высшая квалификационная категория</w:t>
            </w:r>
          </w:p>
        </w:tc>
        <w:tc>
          <w:tcPr>
            <w:tcW w:w="278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20,0</w:t>
            </w:r>
          </w:p>
        </w:tc>
      </w:tr>
      <w:tr w:rsidR="00161B05" w:rsidRPr="006412E5">
        <w:tblPrEx>
          <w:tblCellMar>
            <w:top w:w="0" w:type="dxa"/>
            <w:bottom w:w="0" w:type="dxa"/>
          </w:tblCellMar>
        </w:tblPrEx>
        <w:tc>
          <w:tcPr>
            <w:tcW w:w="10220"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tc>
      </w:tr>
      <w:tr w:rsidR="00161B05" w:rsidRPr="006412E5">
        <w:tblPrEx>
          <w:tblCellMar>
            <w:top w:w="0" w:type="dxa"/>
            <w:bottom w:w="0" w:type="dxa"/>
          </w:tblCellMar>
        </w:tblPrEx>
        <w:trPr>
          <w:gridAfter w:val="1"/>
          <w:wAfter w:w="15" w:type="dxa"/>
        </w:trPr>
        <w:tc>
          <w:tcPr>
            <w:tcW w:w="7420" w:type="dxa"/>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2-я квалификационная категория</w:t>
            </w:r>
          </w:p>
        </w:tc>
        <w:tc>
          <w:tcPr>
            <w:tcW w:w="278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6,0</w:t>
            </w:r>
          </w:p>
        </w:tc>
      </w:tr>
      <w:tr w:rsidR="00161B05" w:rsidRPr="006412E5">
        <w:tblPrEx>
          <w:tblCellMar>
            <w:top w:w="0" w:type="dxa"/>
            <w:bottom w:w="0" w:type="dxa"/>
          </w:tblCellMar>
        </w:tblPrEx>
        <w:trPr>
          <w:gridAfter w:val="1"/>
          <w:wAfter w:w="15" w:type="dxa"/>
        </w:trPr>
        <w:tc>
          <w:tcPr>
            <w:tcW w:w="7420" w:type="dxa"/>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1-я квалификационная категория</w:t>
            </w:r>
          </w:p>
        </w:tc>
        <w:tc>
          <w:tcPr>
            <w:tcW w:w="278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10,0</w:t>
            </w:r>
          </w:p>
        </w:tc>
      </w:tr>
      <w:tr w:rsidR="00161B05" w:rsidRPr="006412E5">
        <w:tblPrEx>
          <w:tblCellMar>
            <w:top w:w="0" w:type="dxa"/>
            <w:bottom w:w="0" w:type="dxa"/>
          </w:tblCellMar>
        </w:tblPrEx>
        <w:trPr>
          <w:gridAfter w:val="1"/>
          <w:wAfter w:w="15" w:type="dxa"/>
        </w:trPr>
        <w:tc>
          <w:tcPr>
            <w:tcW w:w="7420" w:type="dxa"/>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Высшая квалификационная категория</w:t>
            </w:r>
          </w:p>
        </w:tc>
        <w:tc>
          <w:tcPr>
            <w:tcW w:w="278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20,0</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Установление (изменение) выплат за квалификационную категорию производится согласно приказу органа (учреждения), при котором создана аттестационная комиссия, со дня вынесения решения аттестационной комиссией.</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Квалификационная категория учитывается при работе медицинских и фармацевтических работников по специальности, по которой им присвоена квалификационная категория.</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Врачам - руководителям структурных подразделений квалификационная категория учитывается в случае, если специальность, по которой им присвоена квалификационная категория, соответствует профилю возглавляемого подразделения.</w:t>
      </w:r>
    </w:p>
    <w:p w:rsidR="00161B05" w:rsidRPr="00161B05" w:rsidRDefault="00161B05">
      <w:pPr>
        <w:ind w:firstLine="720"/>
        <w:jc w:val="both"/>
        <w:rPr>
          <w:rFonts w:ascii="Times New Roman" w:hAnsi="Times New Roman" w:cs="Times New Roman"/>
        </w:rPr>
      </w:pPr>
      <w:bookmarkStart w:id="46" w:name="sub_1522"/>
      <w:r w:rsidRPr="00161B05">
        <w:rPr>
          <w:rFonts w:ascii="Times New Roman" w:hAnsi="Times New Roman" w:cs="Times New Roman"/>
        </w:rPr>
        <w:t>5.2.2. Выплаты за специфику деятельности предоставляются работникам профессиональных квалификационных групп должностей медицинских и фармацевтических работников в отдельных учреждениях и рассчитываются по формуле:</w:t>
      </w:r>
    </w:p>
    <w:bookmarkEnd w:id="46"/>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35" type="#_x0000_t75" style="width:61.5pt;height:18pt">
            <v:imagedata r:id="rId30"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lastRenderedPageBreak/>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36" type="#_x0000_t75" style="width:16.5pt;height:18pt">
            <v:imagedata r:id="rId31" o:title=""/>
          </v:shape>
        </w:pict>
      </w:r>
      <w:r w:rsidR="00161B05" w:rsidRPr="00161B05">
        <w:rPr>
          <w:rFonts w:ascii="Times New Roman" w:hAnsi="Times New Roman" w:cs="Times New Roman"/>
        </w:rPr>
        <w:t xml:space="preserve"> - выплаты за специфику деятельности;</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37" type="#_x0000_t75" style="width:18pt;height:18pt">
            <v:imagedata r:id="rId32" o:title=""/>
          </v:shape>
        </w:pict>
      </w:r>
      <w:r w:rsidR="00161B05" w:rsidRPr="00161B05">
        <w:rPr>
          <w:rFonts w:ascii="Times New Roman" w:hAnsi="Times New Roman" w:cs="Times New Roman"/>
        </w:rPr>
        <w:t xml:space="preserve"> - размер надбавки за специфику деятельности.</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 xml:space="preserve">Рекомендуемые размеры надбавок за специфику деятельности приведены в </w:t>
      </w:r>
      <w:hyperlink w:anchor="sub_1001" w:history="1">
        <w:r w:rsidRPr="00161B05">
          <w:rPr>
            <w:rStyle w:val="a4"/>
            <w:rFonts w:ascii="Times New Roman" w:hAnsi="Times New Roman" w:cs="Times New Roman"/>
            <w:color w:val="auto"/>
          </w:rPr>
          <w:t>приложениях N 1-3</w:t>
        </w:r>
      </w:hyperlink>
      <w:r w:rsidRPr="00161B05">
        <w:rPr>
          <w:rFonts w:ascii="Times New Roman" w:hAnsi="Times New Roman" w:cs="Times New Roman"/>
        </w:rPr>
        <w:t xml:space="preserve"> к настоящему Положению.</w:t>
      </w:r>
    </w:p>
    <w:p w:rsidR="00161B05" w:rsidRPr="00161B05" w:rsidRDefault="00161B05">
      <w:pPr>
        <w:ind w:firstLine="720"/>
        <w:jc w:val="both"/>
        <w:rPr>
          <w:rFonts w:ascii="Times New Roman" w:hAnsi="Times New Roman" w:cs="Times New Roman"/>
        </w:rPr>
      </w:pPr>
      <w:proofErr w:type="gramStart"/>
      <w:r w:rsidRPr="00161B05">
        <w:rPr>
          <w:rFonts w:ascii="Times New Roman" w:hAnsi="Times New Roman" w:cs="Times New Roman"/>
        </w:rPr>
        <w:t>При работе медицинских и фармацевтических работников в учреждениях здравоохранения (отделениях, палатах, кабинетах), предусматривающих предоставление выплат за специфику деятельности по нескольким основаниям, размер выплат за специфику деятельности рассчитывается по каждому основанию, за исключением выплат за специфику деятельности по нескольким основаниям, имеющим коды специфики в диапазоне от 1 до 37, по которым суммарный размер надбавки за специфику деятельности составляет 20 процентов.</w:t>
      </w:r>
      <w:proofErr w:type="gramEnd"/>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Перечень должностей работников, которым с учетом конкретных условий работы в данном учреждении, подразделении и должности устанавливаются надбавки за специфику деятельности, утверждается каждым учреждением по согласованию с выборным профсоюзным органом (или иным органом, уполномоченным представлять интересы работников).</w:t>
      </w:r>
    </w:p>
    <w:p w:rsidR="00161B05" w:rsidRPr="00161B05" w:rsidRDefault="00161B05">
      <w:pPr>
        <w:ind w:firstLine="720"/>
        <w:jc w:val="both"/>
        <w:rPr>
          <w:rFonts w:ascii="Times New Roman" w:hAnsi="Times New Roman" w:cs="Times New Roman"/>
        </w:rPr>
      </w:pPr>
      <w:bookmarkStart w:id="47" w:name="sub_1523"/>
      <w:r w:rsidRPr="00161B05">
        <w:rPr>
          <w:rFonts w:ascii="Times New Roman" w:hAnsi="Times New Roman" w:cs="Times New Roman"/>
        </w:rPr>
        <w:t>5.2.3. Выплаты за управление предоставляются работникам профессиональных квалификационных групп должностей работников медицинского и фармацевтического персонала первого уровня, среднего медицинского и фармацевтического персонала, врачей и провизоров и руководителей структурных подразделений учреждений с высшим медицинским и фармацевтическим образованием (врач-специалист, провизор), осуществляющим управленческие функции, и рассчитываются по формуле:</w:t>
      </w:r>
    </w:p>
    <w:bookmarkEnd w:id="47"/>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38" type="#_x0000_t75" style="width:1in;height:18pt">
            <v:imagedata r:id="rId33"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39" type="#_x0000_t75" style="width:21.75pt;height:18pt">
            <v:imagedata r:id="rId34" o:title=""/>
          </v:shape>
        </w:pict>
      </w:r>
      <w:r w:rsidR="00161B05" w:rsidRPr="00161B05">
        <w:rPr>
          <w:rFonts w:ascii="Times New Roman" w:hAnsi="Times New Roman" w:cs="Times New Roman"/>
        </w:rPr>
        <w:t xml:space="preserve"> - выплаты за управление;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40" type="#_x0000_t75" style="width:23.25pt;height:18pt">
            <v:imagedata r:id="rId35" o:title=""/>
          </v:shape>
        </w:pict>
      </w:r>
      <w:r w:rsidR="00161B05" w:rsidRPr="00161B05">
        <w:rPr>
          <w:rFonts w:ascii="Times New Roman" w:hAnsi="Times New Roman" w:cs="Times New Roman"/>
        </w:rPr>
        <w:t xml:space="preserve"> - размер надбавки за управление.</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Размеры надбавок за управление приведены в таблице 4.</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48" w:name="sub_10004"/>
      <w:r w:rsidRPr="00161B05">
        <w:rPr>
          <w:rStyle w:val="a3"/>
          <w:rFonts w:ascii="Times New Roman" w:hAnsi="Times New Roman" w:cs="Times New Roman"/>
          <w:color w:val="auto"/>
        </w:rPr>
        <w:t>Таблица 4</w:t>
      </w:r>
    </w:p>
    <w:bookmarkEnd w:id="48"/>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Размеры надбавок за управление</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52"/>
        <w:gridCol w:w="2127"/>
        <w:gridCol w:w="2267"/>
        <w:gridCol w:w="2270"/>
      </w:tblGrid>
      <w:tr w:rsidR="00161B05" w:rsidRPr="006412E5" w:rsidTr="00F2741C">
        <w:tblPrEx>
          <w:tblCellMar>
            <w:top w:w="0" w:type="dxa"/>
            <w:bottom w:w="0" w:type="dxa"/>
          </w:tblCellMar>
        </w:tblPrEx>
        <w:trPr>
          <w:tblHeader/>
        </w:trPr>
        <w:tc>
          <w:tcPr>
            <w:tcW w:w="3652"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профессиональной квалификационной группы</w:t>
            </w:r>
          </w:p>
        </w:tc>
        <w:tc>
          <w:tcPr>
            <w:tcW w:w="212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Квалификационный уровень (должность)</w:t>
            </w:r>
          </w:p>
        </w:tc>
        <w:tc>
          <w:tcPr>
            <w:tcW w:w="4537" w:type="dxa"/>
            <w:gridSpan w:val="2"/>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Размер надбавки, процентов</w:t>
            </w:r>
          </w:p>
        </w:tc>
      </w:tr>
      <w:tr w:rsidR="00161B05" w:rsidRPr="006412E5" w:rsidTr="00F2741C">
        <w:tblPrEx>
          <w:tblCellMar>
            <w:top w:w="0" w:type="dxa"/>
            <w:bottom w:w="0" w:type="dxa"/>
          </w:tblCellMar>
        </w:tblPrEx>
        <w:trPr>
          <w:tblHeader/>
        </w:trPr>
        <w:tc>
          <w:tcPr>
            <w:tcW w:w="3652"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b/>
              </w:rPr>
            </w:pPr>
          </w:p>
        </w:tc>
        <w:tc>
          <w:tcPr>
            <w:tcW w:w="212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b/>
              </w:rPr>
            </w:pPr>
          </w:p>
        </w:tc>
        <w:tc>
          <w:tcPr>
            <w:tcW w:w="226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для учреждений республиканского значения**</w:t>
            </w:r>
          </w:p>
        </w:tc>
        <w:tc>
          <w:tcPr>
            <w:tcW w:w="227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для учреждений регионального значения*</w:t>
            </w:r>
          </w:p>
        </w:tc>
      </w:tr>
      <w:tr w:rsidR="00161B05" w:rsidRPr="006412E5">
        <w:tblPrEx>
          <w:tblCellMar>
            <w:top w:w="0" w:type="dxa"/>
            <w:bottom w:w="0" w:type="dxa"/>
          </w:tblCellMar>
        </w:tblPrEx>
        <w:tc>
          <w:tcPr>
            <w:tcW w:w="3652" w:type="dxa"/>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212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сестра-хозяйка</w:t>
            </w:r>
          </w:p>
        </w:tc>
        <w:tc>
          <w:tcPr>
            <w:tcW w:w="226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c>
          <w:tcPr>
            <w:tcW w:w="227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3652" w:type="dxa"/>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212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w:t>
            </w:r>
          </w:p>
        </w:tc>
        <w:tc>
          <w:tcPr>
            <w:tcW w:w="226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c>
          <w:tcPr>
            <w:tcW w:w="227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r>
      <w:tr w:rsidR="00161B05" w:rsidRPr="006412E5">
        <w:tblPrEx>
          <w:tblCellMar>
            <w:top w:w="0" w:type="dxa"/>
            <w:bottom w:w="0" w:type="dxa"/>
          </w:tblCellMar>
        </w:tblPrEx>
        <w:tc>
          <w:tcPr>
            <w:tcW w:w="3652"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212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должность с производным наименованием "старший"</w:t>
            </w:r>
          </w:p>
        </w:tc>
        <w:tc>
          <w:tcPr>
            <w:tcW w:w="226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227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60</w:t>
            </w:r>
          </w:p>
        </w:tc>
      </w:tr>
      <w:tr w:rsidR="00161B05" w:rsidRPr="006412E5">
        <w:tblPrEx>
          <w:tblCellMar>
            <w:top w:w="0" w:type="dxa"/>
            <w:bottom w:w="0" w:type="dxa"/>
          </w:tblCellMar>
        </w:tblPrEx>
        <w:tc>
          <w:tcPr>
            <w:tcW w:w="3652"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должность с производным наименованием "главный"</w:t>
            </w:r>
          </w:p>
        </w:tc>
        <w:tc>
          <w:tcPr>
            <w:tcW w:w="226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27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170</w:t>
            </w:r>
          </w:p>
        </w:tc>
      </w:tr>
      <w:tr w:rsidR="00161B05" w:rsidRPr="006412E5">
        <w:tblPrEx>
          <w:tblCellMar>
            <w:top w:w="0" w:type="dxa"/>
            <w:bottom w:w="0" w:type="dxa"/>
          </w:tblCellMar>
        </w:tblPrEx>
        <w:tc>
          <w:tcPr>
            <w:tcW w:w="3652"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lastRenderedPageBreak/>
              <w:t>Руководители структурных подразделений учреждений с высшим медицинским и фармацевтическим образованием (врач-специалист, провизор)</w:t>
            </w:r>
          </w:p>
        </w:tc>
        <w:tc>
          <w:tcPr>
            <w:tcW w:w="212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226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c>
          <w:tcPr>
            <w:tcW w:w="227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100</w:t>
            </w:r>
          </w:p>
        </w:tc>
      </w:tr>
      <w:tr w:rsidR="00161B05" w:rsidRPr="006412E5">
        <w:tblPrEx>
          <w:tblCellMar>
            <w:top w:w="0" w:type="dxa"/>
            <w:bottom w:w="0" w:type="dxa"/>
          </w:tblCellMar>
        </w:tblPrEx>
        <w:tc>
          <w:tcPr>
            <w:tcW w:w="3652"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226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50</w:t>
            </w:r>
          </w:p>
        </w:tc>
        <w:tc>
          <w:tcPr>
            <w:tcW w:w="227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130</w:t>
            </w:r>
          </w:p>
        </w:tc>
      </w:tr>
      <w:tr w:rsidR="00161B05" w:rsidRPr="006412E5">
        <w:tblPrEx>
          <w:tblCellMar>
            <w:top w:w="0" w:type="dxa"/>
            <w:bottom w:w="0" w:type="dxa"/>
          </w:tblCellMar>
        </w:tblPrEx>
        <w:tc>
          <w:tcPr>
            <w:tcW w:w="10316" w:type="dxa"/>
            <w:gridSpan w:val="4"/>
            <w:tcBorders>
              <w:top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Style w:val="a3"/>
                <w:rFonts w:ascii="Times New Roman" w:eastAsiaTheme="minorEastAsia" w:hAnsi="Times New Roman" w:cs="Times New Roman"/>
                <w:color w:val="auto"/>
              </w:rPr>
              <w:t>*</w:t>
            </w:r>
            <w:r w:rsidRPr="006412E5">
              <w:rPr>
                <w:rFonts w:ascii="Times New Roman" w:eastAsiaTheme="minorEastAsia" w:hAnsi="Times New Roman" w:cs="Times New Roman"/>
              </w:rPr>
              <w:t xml:space="preserve"> К учреждениям регионального значения относятся:</w:t>
            </w:r>
          </w:p>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государственное автономное учреждение здравоохранения "Республиканская клиническая больница Министерства здравоохранения Республики Татарстан";</w:t>
            </w:r>
          </w:p>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государственное автономное учреждение здравоохранения "Детская республиканская клиническая больница Министерства здравоохранения Республики Татарстан".</w:t>
            </w:r>
          </w:p>
          <w:p w:rsidR="00161B05" w:rsidRPr="006412E5" w:rsidRDefault="00161B05">
            <w:pPr>
              <w:pStyle w:val="affd"/>
              <w:rPr>
                <w:rFonts w:ascii="Times New Roman" w:eastAsiaTheme="minorEastAsia" w:hAnsi="Times New Roman" w:cs="Times New Roman"/>
              </w:rPr>
            </w:pPr>
            <w:r w:rsidRPr="006412E5">
              <w:rPr>
                <w:rStyle w:val="a3"/>
                <w:rFonts w:ascii="Times New Roman" w:eastAsiaTheme="minorEastAsia" w:hAnsi="Times New Roman" w:cs="Times New Roman"/>
                <w:color w:val="auto"/>
              </w:rPr>
              <w:t>**</w:t>
            </w:r>
            <w:r w:rsidRPr="006412E5">
              <w:rPr>
                <w:rFonts w:ascii="Times New Roman" w:eastAsiaTheme="minorEastAsia" w:hAnsi="Times New Roman" w:cs="Times New Roman"/>
              </w:rPr>
              <w:t xml:space="preserve"> К учреждениям республиканского значения относятся все остальные государственные учреждения, подведомственные Министерству здравоохранения Республики Татарстан</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49" w:name="sub_1524"/>
      <w:r w:rsidRPr="00161B05">
        <w:rPr>
          <w:rFonts w:ascii="Times New Roman" w:hAnsi="Times New Roman" w:cs="Times New Roman"/>
        </w:rPr>
        <w:t>5.2.4. Выплаты за наличие почетных званий, государственных наград предоставляются работникам, входящим в профессиональные квалификационные группы должностей медицинских и фармацевтических работников, и рассчитываются по формуле:</w:t>
      </w:r>
    </w:p>
    <w:bookmarkEnd w:id="49"/>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41" type="#_x0000_t75" style="width:63pt;height:18pt">
            <v:imagedata r:id="rId36"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42" type="#_x0000_t75" style="width:17.25pt;height:18pt">
            <v:imagedata r:id="rId37" o:title=""/>
          </v:shape>
        </w:pict>
      </w:r>
      <w:r w:rsidR="00161B05" w:rsidRPr="00161B05">
        <w:rPr>
          <w:rFonts w:ascii="Times New Roman" w:hAnsi="Times New Roman" w:cs="Times New Roman"/>
        </w:rPr>
        <w:t xml:space="preserve"> - выплата за наличие почетных званий, государственных наград;</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43" type="#_x0000_t75" style="width:18.75pt;height:18pt">
            <v:imagedata r:id="rId38" o:title=""/>
          </v:shape>
        </w:pict>
      </w:r>
      <w:r w:rsidR="00161B05" w:rsidRPr="00161B05">
        <w:rPr>
          <w:rFonts w:ascii="Times New Roman" w:hAnsi="Times New Roman" w:cs="Times New Roman"/>
        </w:rPr>
        <w:t xml:space="preserve"> - размер надбавки за наличие почетных званий, государственных наград.</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 надбавки за наличие почетных званий, государственных наград Республики Татарстан, автономных республик в составе Союза Советских Социалистических Республик составляет 8 процентов.</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 надбавки за наличие почетных званий,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10 процентов.</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 xml:space="preserve">Перечень почетных званий, государственных наград, за наличие которых медицинским и фармацевтическим работникам предоставляются соответствующие выплаты, приведен в </w:t>
      </w:r>
      <w:hyperlink w:anchor="sub_1005" w:history="1">
        <w:r w:rsidRPr="00161B05">
          <w:rPr>
            <w:rStyle w:val="a4"/>
            <w:rFonts w:ascii="Times New Roman" w:hAnsi="Times New Roman" w:cs="Times New Roman"/>
            <w:color w:val="auto"/>
          </w:rPr>
          <w:t>приложении N 5</w:t>
        </w:r>
      </w:hyperlink>
      <w:r w:rsidRPr="00161B05">
        <w:rPr>
          <w:rFonts w:ascii="Times New Roman" w:hAnsi="Times New Roman" w:cs="Times New Roman"/>
        </w:rPr>
        <w:t xml:space="preserve"> к настоящему Положению.</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Установление размеров выплат за наличие почетных званий, государственных наград производится со дня присвоения почетного звания, государственной награды. Работникам, имеющим два и более почетных звания, две и более государственные награды, выплата за наличие почетных званий, государственных наград устанавливается по одному из почетных званий, одной из государственных наград по выбору работника.</w:t>
      </w:r>
    </w:p>
    <w:p w:rsidR="00161B05" w:rsidRPr="00161B05" w:rsidRDefault="00161B05">
      <w:pPr>
        <w:ind w:firstLine="720"/>
        <w:jc w:val="both"/>
        <w:rPr>
          <w:rFonts w:ascii="Times New Roman" w:hAnsi="Times New Roman" w:cs="Times New Roman"/>
        </w:rPr>
      </w:pPr>
      <w:bookmarkStart w:id="50" w:name="sub_1525"/>
      <w:r w:rsidRPr="00161B05">
        <w:rPr>
          <w:rFonts w:ascii="Times New Roman" w:hAnsi="Times New Roman" w:cs="Times New Roman"/>
        </w:rPr>
        <w:t>5.2.5. Выплаты за наличие ученой степени предоставляются работникам, входящим в профессиональные квалификационные группы врачей и провизоров и руководителей структурных подразделений учреждений с высшим медицинским и фармацевтическим образованием (врач-специалист, провизор), и рассчитываются по формуле:</w:t>
      </w:r>
    </w:p>
    <w:bookmarkEnd w:id="50"/>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44" type="#_x0000_t75" style="width:69pt;height:18pt">
            <v:imagedata r:id="rId39"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45" type="#_x0000_t75" style="width:20.25pt;height:18pt">
            <v:imagedata r:id="rId40" o:title=""/>
          </v:shape>
        </w:pict>
      </w:r>
      <w:r w:rsidR="00161B05" w:rsidRPr="00161B05">
        <w:rPr>
          <w:rFonts w:ascii="Times New Roman" w:hAnsi="Times New Roman" w:cs="Times New Roman"/>
        </w:rPr>
        <w:t xml:space="preserve"> - выплата за наличие ученой степени;</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46" type="#_x0000_t75" style="width:21.75pt;height:18pt">
            <v:imagedata r:id="rId41" o:title=""/>
          </v:shape>
        </w:pict>
      </w:r>
      <w:r w:rsidR="00161B05" w:rsidRPr="00161B05">
        <w:rPr>
          <w:rFonts w:ascii="Times New Roman" w:hAnsi="Times New Roman" w:cs="Times New Roman"/>
        </w:rPr>
        <w:t xml:space="preserve"> - размер надбавки за наличие ученой степени.</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lastRenderedPageBreak/>
        <w:t xml:space="preserve">Выплата за наличие ученой степени предоставляется за ученые степени, включенные в </w:t>
      </w:r>
      <w:hyperlink r:id="rId42" w:history="1">
        <w:r w:rsidRPr="00161B05">
          <w:rPr>
            <w:rStyle w:val="a4"/>
            <w:rFonts w:ascii="Times New Roman" w:hAnsi="Times New Roman" w:cs="Times New Roman"/>
            <w:color w:val="auto"/>
          </w:rPr>
          <w:t>Единый реестр</w:t>
        </w:r>
      </w:hyperlink>
      <w:r w:rsidRPr="00161B05">
        <w:rPr>
          <w:rFonts w:ascii="Times New Roman" w:hAnsi="Times New Roman" w:cs="Times New Roman"/>
        </w:rPr>
        <w:t xml:space="preserve"> ученых степеней и званий, утверждаемый Правительством Российской Федерации.</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Установление размеров выплат за наличие ученой степени производится со дня вступления в силу решения о присуждении ученой степени. Решение о присуждении ученой степени доктора наук вступает в силу со дня его принятия президиумом Высшей аттестационной комиссии. Решение о присуждении ученой степени кандидата наук вступает в силу со дня принятия президиумом Высшей аттестационной комиссии решения о выдаче диплома кандидата наук.</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Размеры надбавок за наличие ученой степени приведены в таблице 5.</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51" w:name="sub_10005"/>
      <w:r w:rsidRPr="00161B05">
        <w:rPr>
          <w:rStyle w:val="a3"/>
          <w:rFonts w:ascii="Times New Roman" w:hAnsi="Times New Roman" w:cs="Times New Roman"/>
          <w:color w:val="auto"/>
        </w:rPr>
        <w:t>Таблица 5</w:t>
      </w:r>
    </w:p>
    <w:bookmarkEnd w:id="51"/>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Размеры надбавок за наличие ученой степени</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44"/>
        <w:gridCol w:w="3903"/>
        <w:gridCol w:w="1835"/>
      </w:tblGrid>
      <w:tr w:rsidR="00161B05" w:rsidRPr="006412E5">
        <w:tblPrEx>
          <w:tblCellMar>
            <w:top w:w="0" w:type="dxa"/>
            <w:bottom w:w="0" w:type="dxa"/>
          </w:tblCellMar>
        </w:tblPrEx>
        <w:tc>
          <w:tcPr>
            <w:tcW w:w="4544"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профессиональной квалификационной группы</w:t>
            </w:r>
          </w:p>
        </w:tc>
        <w:tc>
          <w:tcPr>
            <w:tcW w:w="3903"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Основание назначения надбавки за наличие ученых степеней</w:t>
            </w:r>
          </w:p>
        </w:tc>
        <w:tc>
          <w:tcPr>
            <w:tcW w:w="183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Размер надбавки, процентов</w:t>
            </w:r>
          </w:p>
        </w:tc>
      </w:tr>
      <w:tr w:rsidR="00161B05" w:rsidRPr="006412E5">
        <w:tblPrEx>
          <w:tblCellMar>
            <w:top w:w="0" w:type="dxa"/>
            <w:bottom w:w="0" w:type="dxa"/>
          </w:tblCellMar>
        </w:tblPrEx>
        <w:tc>
          <w:tcPr>
            <w:tcW w:w="4544"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3903"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ученая степень доктора наук по отрасли науки согласно номенклатуре специальностей научных работников</w:t>
            </w:r>
          </w:p>
        </w:tc>
        <w:tc>
          <w:tcPr>
            <w:tcW w:w="183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30</w:t>
            </w:r>
          </w:p>
        </w:tc>
      </w:tr>
      <w:tr w:rsidR="00161B05" w:rsidRPr="006412E5">
        <w:tblPrEx>
          <w:tblCellMar>
            <w:top w:w="0" w:type="dxa"/>
            <w:bottom w:w="0" w:type="dxa"/>
          </w:tblCellMar>
        </w:tblPrEx>
        <w:tc>
          <w:tcPr>
            <w:tcW w:w="4544"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3903"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ученая степень кандидата наук по отрасли науки согласно номенклатуре специальностей научных работников</w:t>
            </w:r>
          </w:p>
        </w:tc>
        <w:tc>
          <w:tcPr>
            <w:tcW w:w="183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r>
      <w:tr w:rsidR="00161B05" w:rsidRPr="006412E5">
        <w:tblPrEx>
          <w:tblCellMar>
            <w:top w:w="0" w:type="dxa"/>
            <w:bottom w:w="0" w:type="dxa"/>
          </w:tblCellMar>
        </w:tblPrEx>
        <w:tc>
          <w:tcPr>
            <w:tcW w:w="4544"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 учреждений с высшим медицинским и фармацевтическим образованием (врач-специалист, провизор)</w:t>
            </w:r>
          </w:p>
        </w:tc>
        <w:tc>
          <w:tcPr>
            <w:tcW w:w="3903"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ученая степень доктора наук по отрасли науки согласно номенклатуре специальностей научных работников</w:t>
            </w:r>
          </w:p>
        </w:tc>
        <w:tc>
          <w:tcPr>
            <w:tcW w:w="183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30</w:t>
            </w:r>
          </w:p>
        </w:tc>
      </w:tr>
      <w:tr w:rsidR="00161B05" w:rsidRPr="006412E5">
        <w:tblPrEx>
          <w:tblCellMar>
            <w:top w:w="0" w:type="dxa"/>
            <w:bottom w:w="0" w:type="dxa"/>
          </w:tblCellMar>
        </w:tblPrEx>
        <w:tc>
          <w:tcPr>
            <w:tcW w:w="4544"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3903"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ученая степень кандидата наук по отрасли науки согласно номенклатуре специальностей научных работников</w:t>
            </w:r>
          </w:p>
        </w:tc>
        <w:tc>
          <w:tcPr>
            <w:tcW w:w="183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52" w:name="sub_1526"/>
      <w:r w:rsidRPr="00161B05">
        <w:rPr>
          <w:rFonts w:ascii="Times New Roman" w:hAnsi="Times New Roman" w:cs="Times New Roman"/>
        </w:rPr>
        <w:t>5.2.6. Выплаты за сложность работы предоставляются по должностям работникам профессиональных квалификационных групп должностей среднего медицинского и фармацевтического персонала, врачей и провизоров и рассчитываются по формуле:</w:t>
      </w:r>
    </w:p>
    <w:bookmarkEnd w:id="52"/>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47" type="#_x0000_t75" style="width:58.5pt;height:18pt">
            <v:imagedata r:id="rId43"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48" type="#_x0000_t75" style="width:15pt;height:18pt">
            <v:imagedata r:id="rId44" o:title=""/>
          </v:shape>
        </w:pict>
      </w:r>
      <w:r w:rsidR="00161B05" w:rsidRPr="00161B05">
        <w:rPr>
          <w:rFonts w:ascii="Times New Roman" w:hAnsi="Times New Roman" w:cs="Times New Roman"/>
        </w:rPr>
        <w:t xml:space="preserve"> - выплаты за сложность работы;</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49" type="#_x0000_t75" style="width:16.5pt;height:18pt">
            <v:imagedata r:id="rId45" o:title=""/>
          </v:shape>
        </w:pict>
      </w:r>
      <w:r w:rsidR="00161B05" w:rsidRPr="00161B05">
        <w:rPr>
          <w:rFonts w:ascii="Times New Roman" w:hAnsi="Times New Roman" w:cs="Times New Roman"/>
        </w:rPr>
        <w:t xml:space="preserve"> - размер надбавки за сложность работы.</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Размеры надбавок за сложность работы приведены в таблице 6 настоящего Положения.</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53" w:name="sub_10006"/>
      <w:r w:rsidRPr="00161B05">
        <w:rPr>
          <w:rStyle w:val="a3"/>
          <w:rFonts w:ascii="Times New Roman" w:hAnsi="Times New Roman" w:cs="Times New Roman"/>
          <w:color w:val="auto"/>
        </w:rPr>
        <w:t>Таблица 6</w:t>
      </w:r>
    </w:p>
    <w:bookmarkEnd w:id="53"/>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Размеры надбавок за сложность работы</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31"/>
        <w:gridCol w:w="2508"/>
        <w:gridCol w:w="2643"/>
      </w:tblGrid>
      <w:tr w:rsidR="00161B05" w:rsidRPr="006412E5" w:rsidTr="00F2741C">
        <w:tblPrEx>
          <w:tblCellMar>
            <w:top w:w="0" w:type="dxa"/>
            <w:bottom w:w="0" w:type="dxa"/>
          </w:tblCellMar>
        </w:tblPrEx>
        <w:trPr>
          <w:tblHeader/>
        </w:trPr>
        <w:tc>
          <w:tcPr>
            <w:tcW w:w="5131"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профессиональной квалификационной группы</w:t>
            </w:r>
          </w:p>
        </w:tc>
        <w:tc>
          <w:tcPr>
            <w:tcW w:w="250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Квалификационный уровень</w:t>
            </w:r>
          </w:p>
        </w:tc>
        <w:tc>
          <w:tcPr>
            <w:tcW w:w="264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Размер надбавки, процентов</w:t>
            </w:r>
          </w:p>
        </w:tc>
      </w:tr>
      <w:tr w:rsidR="00161B05" w:rsidRPr="006412E5">
        <w:tblPrEx>
          <w:tblCellMar>
            <w:top w:w="0" w:type="dxa"/>
            <w:bottom w:w="0" w:type="dxa"/>
          </w:tblCellMar>
        </w:tblPrEx>
        <w:tc>
          <w:tcPr>
            <w:tcW w:w="5131"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lastRenderedPageBreak/>
              <w:t>Средний медицинский и фармацевтический персонал</w:t>
            </w:r>
          </w:p>
        </w:tc>
        <w:tc>
          <w:tcPr>
            <w:tcW w:w="250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264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w:t>
            </w:r>
          </w:p>
        </w:tc>
      </w:tr>
      <w:tr w:rsidR="00161B05" w:rsidRPr="006412E5">
        <w:tblPrEx>
          <w:tblCellMar>
            <w:top w:w="0" w:type="dxa"/>
            <w:bottom w:w="0" w:type="dxa"/>
          </w:tblCellMar>
        </w:tblPrEx>
        <w:tc>
          <w:tcPr>
            <w:tcW w:w="513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50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w:t>
            </w:r>
          </w:p>
        </w:tc>
        <w:tc>
          <w:tcPr>
            <w:tcW w:w="264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r>
      <w:tr w:rsidR="00161B05" w:rsidRPr="006412E5">
        <w:tblPrEx>
          <w:tblCellMar>
            <w:top w:w="0" w:type="dxa"/>
            <w:bottom w:w="0" w:type="dxa"/>
          </w:tblCellMar>
        </w:tblPrEx>
        <w:tc>
          <w:tcPr>
            <w:tcW w:w="513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50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c>
          <w:tcPr>
            <w:tcW w:w="264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513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50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w:t>
            </w:r>
          </w:p>
        </w:tc>
        <w:tc>
          <w:tcPr>
            <w:tcW w:w="264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r>
      <w:tr w:rsidR="00161B05" w:rsidRPr="006412E5">
        <w:tblPrEx>
          <w:tblCellMar>
            <w:top w:w="0" w:type="dxa"/>
            <w:bottom w:w="0" w:type="dxa"/>
          </w:tblCellMar>
        </w:tblPrEx>
        <w:tc>
          <w:tcPr>
            <w:tcW w:w="5131"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250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264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513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50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w:t>
            </w:r>
          </w:p>
        </w:tc>
        <w:tc>
          <w:tcPr>
            <w:tcW w:w="264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r>
      <w:tr w:rsidR="00161B05" w:rsidRPr="006412E5">
        <w:tblPrEx>
          <w:tblCellMar>
            <w:top w:w="0" w:type="dxa"/>
            <w:bottom w:w="0" w:type="dxa"/>
          </w:tblCellMar>
        </w:tblPrEx>
        <w:tc>
          <w:tcPr>
            <w:tcW w:w="513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50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c>
          <w:tcPr>
            <w:tcW w:w="264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30</w:t>
            </w:r>
          </w:p>
        </w:tc>
      </w:tr>
      <w:tr w:rsidR="00161B05" w:rsidRPr="006412E5">
        <w:tblPrEx>
          <w:tblCellMar>
            <w:top w:w="0" w:type="dxa"/>
            <w:bottom w:w="0" w:type="dxa"/>
          </w:tblCellMar>
        </w:tblPrEx>
        <w:tc>
          <w:tcPr>
            <w:tcW w:w="5131"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 учреждений с высшим медицинским и фармацевтическим образованием (врач-специалист, провизор)</w:t>
            </w:r>
          </w:p>
        </w:tc>
        <w:tc>
          <w:tcPr>
            <w:tcW w:w="250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264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513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50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264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30</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54" w:name="sub_1527"/>
      <w:r w:rsidRPr="00161B05">
        <w:rPr>
          <w:rFonts w:ascii="Times New Roman" w:hAnsi="Times New Roman" w:cs="Times New Roman"/>
        </w:rPr>
        <w:t>5.2.7. Выплаты за стаж работы по профилю устанавливаются по профессиональным квалификационным группам в зависимости от продолжительности работы по профилю и рассчитываются по формуле:</w:t>
      </w:r>
    </w:p>
    <w:bookmarkEnd w:id="54"/>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50" type="#_x0000_t75" style="width:52.5pt;height:18pt">
            <v:imagedata r:id="rId46"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51" type="#_x0000_t75" style="width:12pt;height:18pt">
            <v:imagedata r:id="rId47" o:title=""/>
          </v:shape>
        </w:pict>
      </w:r>
      <w:r w:rsidR="00161B05" w:rsidRPr="00161B05">
        <w:rPr>
          <w:rFonts w:ascii="Times New Roman" w:hAnsi="Times New Roman" w:cs="Times New Roman"/>
        </w:rPr>
        <w:t xml:space="preserve"> - выплата за стаж работы по профилю;</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52" type="#_x0000_t75" style="width:13.5pt;height:18pt">
            <v:imagedata r:id="rId48" o:title=""/>
          </v:shape>
        </w:pict>
      </w:r>
      <w:r w:rsidR="00161B05" w:rsidRPr="00161B05">
        <w:rPr>
          <w:rFonts w:ascii="Times New Roman" w:hAnsi="Times New Roman" w:cs="Times New Roman"/>
        </w:rPr>
        <w:t xml:space="preserve"> - размер надбавки за стаж работы по профилю.</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Размеры надбавок за стаж работы по профилю приведены в таблице 7 настоящего Положения.</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55" w:name="sub_10007"/>
      <w:r w:rsidRPr="00161B05">
        <w:rPr>
          <w:rStyle w:val="a3"/>
          <w:rFonts w:ascii="Times New Roman" w:hAnsi="Times New Roman" w:cs="Times New Roman"/>
          <w:color w:val="auto"/>
        </w:rPr>
        <w:t>Таблица 7</w:t>
      </w:r>
    </w:p>
    <w:bookmarkEnd w:id="55"/>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Размеры надбавок за стаж работы по профилю</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67"/>
        <w:gridCol w:w="1624"/>
        <w:gridCol w:w="1991"/>
      </w:tblGrid>
      <w:tr w:rsidR="00161B05" w:rsidRPr="006412E5" w:rsidTr="00F2741C">
        <w:tblPrEx>
          <w:tblCellMar>
            <w:top w:w="0" w:type="dxa"/>
            <w:bottom w:w="0" w:type="dxa"/>
          </w:tblCellMar>
        </w:tblPrEx>
        <w:trPr>
          <w:tblHeader/>
        </w:trPr>
        <w:tc>
          <w:tcPr>
            <w:tcW w:w="6667"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профессиональной квалификационной группы</w:t>
            </w:r>
          </w:p>
        </w:tc>
        <w:tc>
          <w:tcPr>
            <w:tcW w:w="1624"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proofErr w:type="spellStart"/>
            <w:r w:rsidRPr="006412E5">
              <w:rPr>
                <w:rFonts w:ascii="Times New Roman" w:eastAsiaTheme="minorEastAsia" w:hAnsi="Times New Roman" w:cs="Times New Roman"/>
                <w:b/>
              </w:rPr>
              <w:t>Стажевая</w:t>
            </w:r>
            <w:proofErr w:type="spellEnd"/>
            <w:r w:rsidRPr="006412E5">
              <w:rPr>
                <w:rFonts w:ascii="Times New Roman" w:eastAsiaTheme="minorEastAsia" w:hAnsi="Times New Roman" w:cs="Times New Roman"/>
                <w:b/>
              </w:rPr>
              <w:t xml:space="preserve"> группа</w:t>
            </w:r>
          </w:p>
        </w:tc>
        <w:tc>
          <w:tcPr>
            <w:tcW w:w="199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Размер надбавки, процентов</w:t>
            </w:r>
          </w:p>
        </w:tc>
      </w:tr>
      <w:tr w:rsidR="00161B05" w:rsidRPr="006412E5">
        <w:tblPrEx>
          <w:tblCellMar>
            <w:top w:w="0" w:type="dxa"/>
            <w:bottom w:w="0" w:type="dxa"/>
          </w:tblCellMar>
        </w:tblPrEx>
        <w:tc>
          <w:tcPr>
            <w:tcW w:w="6667"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624"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199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w:t>
            </w:r>
          </w:p>
        </w:tc>
      </w:tr>
      <w:tr w:rsidR="00161B05" w:rsidRPr="006412E5">
        <w:tblPrEx>
          <w:tblCellMar>
            <w:top w:w="0" w:type="dxa"/>
            <w:bottom w:w="0" w:type="dxa"/>
          </w:tblCellMar>
        </w:tblPrEx>
        <w:tc>
          <w:tcPr>
            <w:tcW w:w="6667"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624"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2 до 5 лет</w:t>
            </w:r>
          </w:p>
        </w:tc>
        <w:tc>
          <w:tcPr>
            <w:tcW w:w="199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r>
      <w:tr w:rsidR="00161B05" w:rsidRPr="006412E5">
        <w:tblPrEx>
          <w:tblCellMar>
            <w:top w:w="0" w:type="dxa"/>
            <w:bottom w:w="0" w:type="dxa"/>
          </w:tblCellMar>
        </w:tblPrEx>
        <w:tc>
          <w:tcPr>
            <w:tcW w:w="6667"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24"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5 до 10 лет</w:t>
            </w:r>
          </w:p>
        </w:tc>
        <w:tc>
          <w:tcPr>
            <w:tcW w:w="199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r>
      <w:tr w:rsidR="00161B05" w:rsidRPr="006412E5">
        <w:tblPrEx>
          <w:tblCellMar>
            <w:top w:w="0" w:type="dxa"/>
            <w:bottom w:w="0" w:type="dxa"/>
          </w:tblCellMar>
        </w:tblPrEx>
        <w:tc>
          <w:tcPr>
            <w:tcW w:w="6667"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24"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10 до 15 лет</w:t>
            </w:r>
          </w:p>
        </w:tc>
        <w:tc>
          <w:tcPr>
            <w:tcW w:w="199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6667"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24"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свыше 15 лет</w:t>
            </w:r>
          </w:p>
        </w:tc>
        <w:tc>
          <w:tcPr>
            <w:tcW w:w="199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w:t>
            </w:r>
          </w:p>
        </w:tc>
      </w:tr>
      <w:tr w:rsidR="00161B05" w:rsidRPr="006412E5">
        <w:tblPrEx>
          <w:tblCellMar>
            <w:top w:w="0" w:type="dxa"/>
            <w:bottom w:w="0" w:type="dxa"/>
          </w:tblCellMar>
        </w:tblPrEx>
        <w:tc>
          <w:tcPr>
            <w:tcW w:w="6667"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624"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3 до 5 лет</w:t>
            </w:r>
          </w:p>
        </w:tc>
        <w:tc>
          <w:tcPr>
            <w:tcW w:w="199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r>
      <w:tr w:rsidR="00161B05" w:rsidRPr="006412E5">
        <w:tblPrEx>
          <w:tblCellMar>
            <w:top w:w="0" w:type="dxa"/>
            <w:bottom w:w="0" w:type="dxa"/>
          </w:tblCellMar>
        </w:tblPrEx>
        <w:tc>
          <w:tcPr>
            <w:tcW w:w="6667"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24"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5 до 10 лет</w:t>
            </w:r>
          </w:p>
        </w:tc>
        <w:tc>
          <w:tcPr>
            <w:tcW w:w="199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r>
      <w:tr w:rsidR="00161B05" w:rsidRPr="006412E5">
        <w:tblPrEx>
          <w:tblCellMar>
            <w:top w:w="0" w:type="dxa"/>
            <w:bottom w:w="0" w:type="dxa"/>
          </w:tblCellMar>
        </w:tblPrEx>
        <w:tc>
          <w:tcPr>
            <w:tcW w:w="6667"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24"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10 до 15 лет</w:t>
            </w:r>
          </w:p>
        </w:tc>
        <w:tc>
          <w:tcPr>
            <w:tcW w:w="199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6667"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24"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свыше 15 лет</w:t>
            </w:r>
          </w:p>
        </w:tc>
        <w:tc>
          <w:tcPr>
            <w:tcW w:w="199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w:t>
            </w:r>
          </w:p>
        </w:tc>
      </w:tr>
      <w:tr w:rsidR="00161B05" w:rsidRPr="006412E5">
        <w:tblPrEx>
          <w:tblCellMar>
            <w:top w:w="0" w:type="dxa"/>
            <w:bottom w:w="0" w:type="dxa"/>
          </w:tblCellMar>
        </w:tblPrEx>
        <w:tc>
          <w:tcPr>
            <w:tcW w:w="6667"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624"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3 до 5 лет</w:t>
            </w:r>
          </w:p>
        </w:tc>
        <w:tc>
          <w:tcPr>
            <w:tcW w:w="199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3,0</w:t>
            </w:r>
          </w:p>
        </w:tc>
      </w:tr>
      <w:tr w:rsidR="00161B05" w:rsidRPr="006412E5">
        <w:tblPrEx>
          <w:tblCellMar>
            <w:top w:w="0" w:type="dxa"/>
            <w:bottom w:w="0" w:type="dxa"/>
          </w:tblCellMar>
        </w:tblPrEx>
        <w:tc>
          <w:tcPr>
            <w:tcW w:w="6667"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24"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5 до 10 лет</w:t>
            </w:r>
          </w:p>
        </w:tc>
        <w:tc>
          <w:tcPr>
            <w:tcW w:w="199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6667"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24"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10 до 15 лет</w:t>
            </w:r>
          </w:p>
        </w:tc>
        <w:tc>
          <w:tcPr>
            <w:tcW w:w="199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w:t>
            </w:r>
          </w:p>
        </w:tc>
      </w:tr>
      <w:tr w:rsidR="00161B05" w:rsidRPr="006412E5">
        <w:tblPrEx>
          <w:tblCellMar>
            <w:top w:w="0" w:type="dxa"/>
            <w:bottom w:w="0" w:type="dxa"/>
          </w:tblCellMar>
        </w:tblPrEx>
        <w:tc>
          <w:tcPr>
            <w:tcW w:w="6667"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24"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свыше 15 лет</w:t>
            </w:r>
          </w:p>
        </w:tc>
        <w:tc>
          <w:tcPr>
            <w:tcW w:w="199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6,5</w:t>
            </w:r>
          </w:p>
        </w:tc>
      </w:tr>
      <w:tr w:rsidR="00161B05" w:rsidRPr="006412E5">
        <w:tblPrEx>
          <w:tblCellMar>
            <w:top w:w="0" w:type="dxa"/>
            <w:bottom w:w="0" w:type="dxa"/>
          </w:tblCellMar>
        </w:tblPrEx>
        <w:tc>
          <w:tcPr>
            <w:tcW w:w="6667"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Руководители структурных подразделений учреждений с </w:t>
            </w:r>
            <w:r w:rsidRPr="006412E5">
              <w:rPr>
                <w:rFonts w:ascii="Times New Roman" w:eastAsiaTheme="minorEastAsia" w:hAnsi="Times New Roman" w:cs="Times New Roman"/>
              </w:rPr>
              <w:lastRenderedPageBreak/>
              <w:t>высшим медицинским и фармацевтическим образованием (врач-специалист, провизор)</w:t>
            </w:r>
          </w:p>
        </w:tc>
        <w:tc>
          <w:tcPr>
            <w:tcW w:w="1624"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от 3 до 5 лет</w:t>
            </w:r>
          </w:p>
        </w:tc>
        <w:tc>
          <w:tcPr>
            <w:tcW w:w="199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3,0</w:t>
            </w:r>
          </w:p>
        </w:tc>
      </w:tr>
      <w:tr w:rsidR="00161B05" w:rsidRPr="006412E5">
        <w:tblPrEx>
          <w:tblCellMar>
            <w:top w:w="0" w:type="dxa"/>
            <w:bottom w:w="0" w:type="dxa"/>
          </w:tblCellMar>
        </w:tblPrEx>
        <w:tc>
          <w:tcPr>
            <w:tcW w:w="6667"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24"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5 до 10 лет</w:t>
            </w:r>
          </w:p>
        </w:tc>
        <w:tc>
          <w:tcPr>
            <w:tcW w:w="199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6667"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24"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10 до 15 лет</w:t>
            </w:r>
          </w:p>
        </w:tc>
        <w:tc>
          <w:tcPr>
            <w:tcW w:w="199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w:t>
            </w:r>
          </w:p>
        </w:tc>
      </w:tr>
      <w:tr w:rsidR="00161B05" w:rsidRPr="006412E5">
        <w:tblPrEx>
          <w:tblCellMar>
            <w:top w:w="0" w:type="dxa"/>
            <w:bottom w:w="0" w:type="dxa"/>
          </w:tblCellMar>
        </w:tblPrEx>
        <w:tc>
          <w:tcPr>
            <w:tcW w:w="6667"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24"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свыше 15 лет</w:t>
            </w:r>
          </w:p>
        </w:tc>
        <w:tc>
          <w:tcPr>
            <w:tcW w:w="199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6,5</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выплаты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Работникам, занимающим по совместительству штатные должности медицинского персонала, надбавки за стаж выплачиваются и по совмещаемой должности в порядке и на условиях, предусмотренных для указанных должностей.</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 стаж работы по профилю засчитывается медицинская, руководящая и методическая работа в учреждениях и организациях всех форм собственности согласно таблице 8.</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56" w:name="sub_10008"/>
      <w:r w:rsidRPr="00161B05">
        <w:rPr>
          <w:rStyle w:val="a3"/>
          <w:rFonts w:ascii="Times New Roman" w:hAnsi="Times New Roman" w:cs="Times New Roman"/>
          <w:color w:val="auto"/>
        </w:rPr>
        <w:t>Таблица 8</w:t>
      </w:r>
    </w:p>
    <w:bookmarkEnd w:id="56"/>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Перечень</w:t>
      </w:r>
      <w:r w:rsidRPr="00161B05">
        <w:rPr>
          <w:rFonts w:ascii="Times New Roman" w:hAnsi="Times New Roman" w:cs="Times New Roman"/>
          <w:color w:val="auto"/>
        </w:rPr>
        <w:br/>
        <w:t>должностей, время работы в которых засчитывается медицинским и фармацевтическим работникам в стаж работы по профилю</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82"/>
      </w:tblGrid>
      <w:tr w:rsidR="00161B05" w:rsidRPr="006412E5">
        <w:tblPrEx>
          <w:tblCellMar>
            <w:top w:w="0" w:type="dxa"/>
            <w:bottom w:w="0" w:type="dxa"/>
          </w:tblCellMar>
        </w:tblPrEx>
        <w:tc>
          <w:tcPr>
            <w:tcW w:w="10282" w:type="dxa"/>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должности по профилю</w:t>
            </w:r>
          </w:p>
        </w:tc>
      </w:tr>
      <w:tr w:rsidR="00161B05" w:rsidRPr="006412E5">
        <w:tblPrEx>
          <w:tblCellMar>
            <w:top w:w="0" w:type="dxa"/>
            <w:bottom w:w="0" w:type="dxa"/>
          </w:tblCellMar>
        </w:tblPrEx>
        <w:tc>
          <w:tcPr>
            <w:tcW w:w="10282" w:type="dxa"/>
            <w:tcBorders>
              <w:top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r w:rsidRPr="006412E5">
              <w:rPr>
                <w:rFonts w:ascii="Times New Roman" w:eastAsiaTheme="minorEastAsia" w:hAnsi="Times New Roman" w:cs="Times New Roman"/>
              </w:rPr>
              <w:t>Врач, провизор, руководитель (врач, провизор)</w:t>
            </w:r>
          </w:p>
          <w:p w:rsidR="00161B05" w:rsidRPr="006412E5" w:rsidRDefault="00161B05">
            <w:pPr>
              <w:pStyle w:val="aff3"/>
              <w:rPr>
                <w:rFonts w:ascii="Times New Roman" w:eastAsiaTheme="minorEastAsia" w:hAnsi="Times New Roman" w:cs="Times New Roman"/>
              </w:rPr>
            </w:pPr>
            <w:r w:rsidRPr="006412E5">
              <w:rPr>
                <w:rFonts w:ascii="Times New Roman" w:eastAsiaTheme="minorEastAsia" w:hAnsi="Times New Roman" w:cs="Times New Roman"/>
              </w:rPr>
              <w:t>(должности, отнесенные к профессиональным квалификационным группам "Врачи и провизоры", "Руководители структурных подразделений учреждений с высшим медицинским и фармацевтическим образованием (врач-специалист, провизор)")</w:t>
            </w:r>
          </w:p>
        </w:tc>
      </w:tr>
      <w:tr w:rsidR="00161B05" w:rsidRPr="006412E5">
        <w:tblPrEx>
          <w:tblCellMar>
            <w:top w:w="0" w:type="dxa"/>
            <w:bottom w:w="0" w:type="dxa"/>
          </w:tblCellMar>
        </w:tblPrEx>
        <w:tc>
          <w:tcPr>
            <w:tcW w:w="10282" w:type="dxa"/>
            <w:tcBorders>
              <w:top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работник, фармацевт</w:t>
            </w:r>
          </w:p>
          <w:p w:rsidR="00161B05" w:rsidRPr="006412E5" w:rsidRDefault="00161B05">
            <w:pPr>
              <w:pStyle w:val="aff3"/>
              <w:rPr>
                <w:rFonts w:ascii="Times New Roman" w:eastAsiaTheme="minorEastAsia" w:hAnsi="Times New Roman" w:cs="Times New Roman"/>
              </w:rPr>
            </w:pPr>
            <w:r w:rsidRPr="006412E5">
              <w:rPr>
                <w:rFonts w:ascii="Times New Roman" w:eastAsiaTheme="minorEastAsia" w:hAnsi="Times New Roman" w:cs="Times New Roman"/>
              </w:rPr>
              <w:t>(должности, отнесенные в настоящем Положении к профессиональной квалификационной группе "Средний медицинский и фармацевтический персонал")</w:t>
            </w:r>
          </w:p>
        </w:tc>
      </w:tr>
      <w:tr w:rsidR="00161B05" w:rsidRPr="006412E5">
        <w:tblPrEx>
          <w:tblCellMar>
            <w:top w:w="0" w:type="dxa"/>
            <w:bottom w:w="0" w:type="dxa"/>
          </w:tblCellMar>
        </w:tblPrEx>
        <w:tc>
          <w:tcPr>
            <w:tcW w:w="10282" w:type="dxa"/>
            <w:tcBorders>
              <w:top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r w:rsidRPr="006412E5">
              <w:rPr>
                <w:rFonts w:ascii="Times New Roman" w:eastAsiaTheme="minorEastAsia" w:hAnsi="Times New Roman" w:cs="Times New Roman"/>
              </w:rPr>
              <w:t>Младший медицинский работник, фасовщица</w:t>
            </w:r>
          </w:p>
          <w:p w:rsidR="00161B05" w:rsidRPr="006412E5" w:rsidRDefault="00161B05">
            <w:pPr>
              <w:pStyle w:val="aff3"/>
              <w:rPr>
                <w:rFonts w:ascii="Times New Roman" w:eastAsiaTheme="minorEastAsia" w:hAnsi="Times New Roman" w:cs="Times New Roman"/>
              </w:rPr>
            </w:pPr>
            <w:r w:rsidRPr="006412E5">
              <w:rPr>
                <w:rFonts w:ascii="Times New Roman" w:eastAsiaTheme="minorEastAsia" w:hAnsi="Times New Roman" w:cs="Times New Roman"/>
              </w:rPr>
              <w:t>(должности, отнесенные в настоящем Положении к профессиональной квалификационной группе "Медицинский и фармацевтический персонал первого уровня")</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57" w:name="sub_1528"/>
      <w:r w:rsidRPr="00161B05">
        <w:rPr>
          <w:rFonts w:ascii="Times New Roman" w:hAnsi="Times New Roman" w:cs="Times New Roman"/>
        </w:rPr>
        <w:t>5.2.8. Премиальные и иные поощрительные выплаты устанавливаются работникам единовременно за определенный период времени (месяц, квартал, год), в связи с юбилейными датами, получением знаков отличия, благодарственных писем, грамот, государственных наград и т.д.</w:t>
      </w:r>
    </w:p>
    <w:bookmarkEnd w:id="57"/>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Размеры, порядок и условия осуществления премиальных и иных поощрительных выплат определяются локальными актами учреждения и коллективными договорами.</w:t>
      </w:r>
    </w:p>
    <w:p w:rsidR="00161B05" w:rsidRPr="00161B05" w:rsidRDefault="00161B05">
      <w:pPr>
        <w:ind w:firstLine="720"/>
        <w:jc w:val="both"/>
        <w:rPr>
          <w:rFonts w:ascii="Times New Roman" w:hAnsi="Times New Roman" w:cs="Times New Roman"/>
        </w:rPr>
      </w:pPr>
      <w:bookmarkStart w:id="58" w:name="sub_153"/>
      <w:r w:rsidRPr="00161B05">
        <w:rPr>
          <w:rFonts w:ascii="Times New Roman" w:hAnsi="Times New Roman" w:cs="Times New Roman"/>
        </w:rPr>
        <w:t>5.3. Размеры и порядок установления выплат стимулирующего характера работникам профессиональных квалификационных групп должностей работников, занятых в сфере здравоохранения и предоставления социальных услуг государственных учреждений здравоохранения Республики Татарстан:</w:t>
      </w:r>
    </w:p>
    <w:p w:rsidR="00161B05" w:rsidRPr="00161B05" w:rsidRDefault="00161B05">
      <w:pPr>
        <w:ind w:firstLine="720"/>
        <w:jc w:val="both"/>
        <w:rPr>
          <w:rFonts w:ascii="Times New Roman" w:hAnsi="Times New Roman" w:cs="Times New Roman"/>
        </w:rPr>
      </w:pPr>
      <w:bookmarkStart w:id="59" w:name="sub_1531"/>
      <w:bookmarkEnd w:id="58"/>
      <w:r w:rsidRPr="00161B05">
        <w:rPr>
          <w:rFonts w:ascii="Times New Roman" w:hAnsi="Times New Roman" w:cs="Times New Roman"/>
        </w:rPr>
        <w:t>5.3.1. Выплаты за квалификационную категорию предоставляются работникам, занятым по специальностям, предусматривающим в соответствии с квалификационными характеристиками присвоение квалификационных категорий по итогам аттестации в разрезе профессиональных квалификационных групп. Выплаты за квалификационную категорию рассчитываются по формуле:</w:t>
      </w:r>
    </w:p>
    <w:bookmarkEnd w:id="59"/>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lastRenderedPageBreak/>
        <w:pict>
          <v:shape id="_x0000_i1053" type="#_x0000_t75" style="width:61.5pt;height:18pt">
            <v:imagedata r:id="rId49"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54" type="#_x0000_t75" style="width:16.5pt;height:18pt">
            <v:imagedata r:id="rId50" o:title=""/>
          </v:shape>
        </w:pict>
      </w:r>
      <w:r w:rsidR="00161B05" w:rsidRPr="00161B05">
        <w:rPr>
          <w:rFonts w:ascii="Times New Roman" w:hAnsi="Times New Roman" w:cs="Times New Roman"/>
        </w:rPr>
        <w:t xml:space="preserve"> - выплата за квалификационную категорию;</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55" type="#_x0000_t75" style="width:18pt;height:18pt">
            <v:imagedata r:id="rId51" o:title=""/>
          </v:shape>
        </w:pict>
      </w:r>
      <w:r w:rsidR="00161B05" w:rsidRPr="00161B05">
        <w:rPr>
          <w:rFonts w:ascii="Times New Roman" w:hAnsi="Times New Roman" w:cs="Times New Roman"/>
        </w:rPr>
        <w:t xml:space="preserve"> - размер надбавки за квалификационную категорию.</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Размеры надбавок за квалификационную категорию работникам, занятым в сфере здравоохранения и предоставления социальных услуг, приведены в таблице 9.</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60" w:name="sub_10009"/>
      <w:r w:rsidRPr="00161B05">
        <w:rPr>
          <w:rStyle w:val="a3"/>
          <w:rFonts w:ascii="Times New Roman" w:hAnsi="Times New Roman" w:cs="Times New Roman"/>
          <w:color w:val="auto"/>
        </w:rPr>
        <w:t>Таблица 9</w:t>
      </w:r>
    </w:p>
    <w:bookmarkEnd w:id="60"/>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Размеры надбавок за квалификационную категорию</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7"/>
        <w:gridCol w:w="4060"/>
        <w:gridCol w:w="2575"/>
      </w:tblGrid>
      <w:tr w:rsidR="00161B05" w:rsidRPr="006412E5">
        <w:tblPrEx>
          <w:tblCellMar>
            <w:top w:w="0" w:type="dxa"/>
            <w:bottom w:w="0" w:type="dxa"/>
          </w:tblCellMar>
        </w:tblPrEx>
        <w:tc>
          <w:tcPr>
            <w:tcW w:w="3507"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Квалификационная категория</w:t>
            </w:r>
          </w:p>
        </w:tc>
        <w:tc>
          <w:tcPr>
            <w:tcW w:w="257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Размер надбавки, процентов</w:t>
            </w:r>
          </w:p>
        </w:tc>
      </w:tr>
      <w:tr w:rsidR="00161B05" w:rsidRPr="006412E5">
        <w:tblPrEx>
          <w:tblCellMar>
            <w:top w:w="0" w:type="dxa"/>
            <w:bottom w:w="0" w:type="dxa"/>
          </w:tblCellMar>
        </w:tblPrEx>
        <w:tc>
          <w:tcPr>
            <w:tcW w:w="1014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Профессиональная квалификационная группа "Должности специалистов третьего уровня в учреждениях здравоохранения и осуществляющих предоставление социальных услуг"</w:t>
            </w:r>
          </w:p>
        </w:tc>
      </w:tr>
      <w:tr w:rsidR="00161B05" w:rsidRPr="006412E5">
        <w:tblPrEx>
          <w:tblCellMar>
            <w:top w:w="0" w:type="dxa"/>
            <w:bottom w:w="0" w:type="dxa"/>
          </w:tblCellMar>
        </w:tblPrEx>
        <w:tc>
          <w:tcPr>
            <w:tcW w:w="3507"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40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2-я квалификационная категория</w:t>
            </w:r>
          </w:p>
        </w:tc>
        <w:tc>
          <w:tcPr>
            <w:tcW w:w="257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w:t>
            </w:r>
          </w:p>
        </w:tc>
      </w:tr>
      <w:tr w:rsidR="00161B05" w:rsidRPr="006412E5">
        <w:tblPrEx>
          <w:tblCellMar>
            <w:top w:w="0" w:type="dxa"/>
            <w:bottom w:w="0" w:type="dxa"/>
          </w:tblCellMar>
        </w:tblPrEx>
        <w:tc>
          <w:tcPr>
            <w:tcW w:w="3507"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1-я квалификационная категория</w:t>
            </w:r>
          </w:p>
        </w:tc>
        <w:tc>
          <w:tcPr>
            <w:tcW w:w="257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3507"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Высшая квалификационная категория</w:t>
            </w:r>
          </w:p>
        </w:tc>
        <w:tc>
          <w:tcPr>
            <w:tcW w:w="257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r>
      <w:tr w:rsidR="00161B05" w:rsidRPr="006412E5">
        <w:tblPrEx>
          <w:tblCellMar>
            <w:top w:w="0" w:type="dxa"/>
            <w:bottom w:w="0" w:type="dxa"/>
          </w:tblCellMar>
        </w:tblPrEx>
        <w:tc>
          <w:tcPr>
            <w:tcW w:w="3507"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40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2-я квалификационная категория</w:t>
            </w:r>
          </w:p>
        </w:tc>
        <w:tc>
          <w:tcPr>
            <w:tcW w:w="257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w:t>
            </w:r>
          </w:p>
        </w:tc>
      </w:tr>
      <w:tr w:rsidR="00161B05" w:rsidRPr="006412E5">
        <w:tblPrEx>
          <w:tblCellMar>
            <w:top w:w="0" w:type="dxa"/>
            <w:bottom w:w="0" w:type="dxa"/>
          </w:tblCellMar>
        </w:tblPrEx>
        <w:tc>
          <w:tcPr>
            <w:tcW w:w="3507"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1-я квалификационная категория</w:t>
            </w:r>
          </w:p>
        </w:tc>
        <w:tc>
          <w:tcPr>
            <w:tcW w:w="257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r>
      <w:tr w:rsidR="00161B05" w:rsidRPr="006412E5">
        <w:tblPrEx>
          <w:tblCellMar>
            <w:top w:w="0" w:type="dxa"/>
            <w:bottom w:w="0" w:type="dxa"/>
          </w:tblCellMar>
        </w:tblPrEx>
        <w:tc>
          <w:tcPr>
            <w:tcW w:w="3507"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Высшая квалификационная категория</w:t>
            </w:r>
          </w:p>
        </w:tc>
        <w:tc>
          <w:tcPr>
            <w:tcW w:w="257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Установление (изменение) выплат за квалификационную категорию производится согласно приказу органа (учреждения), при котором создана аттестационная комиссия, со дня вынесения решения аттестационной комиссией.</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Выплаты за специфику деятельности предоставляются работникам профессиональной квалификационной группы "Должности специалистов третьего уровня в учреждениях здравоохранения и осуществляющих предоставление социальных услуг" за работу с определенными категориями потребителей и рассчитываются по формуле:</w:t>
      </w:r>
    </w:p>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56" type="#_x0000_t75" style="width:61.5pt;height:18pt">
            <v:imagedata r:id="rId52"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57" type="#_x0000_t75" style="width:16.5pt;height:18pt">
            <v:imagedata r:id="rId53" o:title=""/>
          </v:shape>
        </w:pict>
      </w:r>
      <w:r w:rsidR="00161B05" w:rsidRPr="00161B05">
        <w:rPr>
          <w:rFonts w:ascii="Times New Roman" w:hAnsi="Times New Roman" w:cs="Times New Roman"/>
        </w:rPr>
        <w:t xml:space="preserve"> - выплаты за специфику деятельности;</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58" type="#_x0000_t75" style="width:18pt;height:18pt">
            <v:imagedata r:id="rId54" o:title=""/>
          </v:shape>
        </w:pict>
      </w:r>
      <w:r w:rsidR="00161B05" w:rsidRPr="00161B05">
        <w:rPr>
          <w:rFonts w:ascii="Times New Roman" w:hAnsi="Times New Roman" w:cs="Times New Roman"/>
        </w:rPr>
        <w:t xml:space="preserve"> - </w:t>
      </w:r>
      <w:proofErr w:type="spellStart"/>
      <w:r w:rsidR="00161B05" w:rsidRPr="00161B05">
        <w:rPr>
          <w:rFonts w:ascii="Times New Roman" w:hAnsi="Times New Roman" w:cs="Times New Roman"/>
        </w:rPr>
        <w:t>д</w:t>
      </w:r>
      <w:proofErr w:type="spellEnd"/>
      <w:r w:rsidR="00161B05" w:rsidRPr="00161B05">
        <w:rPr>
          <w:rFonts w:ascii="Times New Roman" w:hAnsi="Times New Roman" w:cs="Times New Roman"/>
        </w:rPr>
        <w:t xml:space="preserve"> - размер надбавки за специфику деятельности.</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 xml:space="preserve">Рекомендуемые размеры надбавок за специфику деятельности приведены в </w:t>
      </w:r>
      <w:hyperlink w:anchor="sub_1004" w:history="1">
        <w:r w:rsidRPr="00161B05">
          <w:rPr>
            <w:rStyle w:val="a4"/>
            <w:rFonts w:ascii="Times New Roman" w:hAnsi="Times New Roman" w:cs="Times New Roman"/>
            <w:color w:val="auto"/>
          </w:rPr>
          <w:t>приложении N 4</w:t>
        </w:r>
      </w:hyperlink>
      <w:r w:rsidRPr="00161B05">
        <w:rPr>
          <w:rFonts w:ascii="Times New Roman" w:hAnsi="Times New Roman" w:cs="Times New Roman"/>
        </w:rPr>
        <w:t xml:space="preserve"> к настоящему Положению;</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Перечень должностей работников, которым с учетом конкретных условий работы в данном учреждении, подразделении и должности устанавливаются надбавки за специфику деятельности, утверждается каждым учреждением по согласованию с выборным профсоюзным органом (или иным органом, уполномоченным представлять интересы работников).</w:t>
      </w:r>
    </w:p>
    <w:p w:rsidR="00161B05" w:rsidRPr="00161B05" w:rsidRDefault="00161B05">
      <w:pPr>
        <w:ind w:firstLine="720"/>
        <w:jc w:val="both"/>
        <w:rPr>
          <w:rFonts w:ascii="Times New Roman" w:hAnsi="Times New Roman" w:cs="Times New Roman"/>
        </w:rPr>
      </w:pPr>
      <w:bookmarkStart w:id="61" w:name="sub_1532"/>
      <w:r w:rsidRPr="00161B05">
        <w:rPr>
          <w:rFonts w:ascii="Times New Roman" w:hAnsi="Times New Roman" w:cs="Times New Roman"/>
        </w:rPr>
        <w:t>5.3.2. Выплаты за наличие почетных званий, государственных наград предоставляются работникам, входящим в профессиональные квалификационные группы должностей специалистов третьего уровня и руководителей, занятых в сфере здравоохранения и осуществляющих предоставление социальных услуг, и рассчитываются по формуле:</w:t>
      </w:r>
    </w:p>
    <w:bookmarkEnd w:id="61"/>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lastRenderedPageBreak/>
        <w:pict>
          <v:shape id="_x0000_i1059" type="#_x0000_t75" style="width:63pt;height:18pt">
            <v:imagedata r:id="rId55"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60" type="#_x0000_t75" style="width:17.25pt;height:18pt">
            <v:imagedata r:id="rId56" o:title=""/>
          </v:shape>
        </w:pict>
      </w:r>
      <w:r w:rsidR="00161B05" w:rsidRPr="00161B05">
        <w:rPr>
          <w:rFonts w:ascii="Times New Roman" w:hAnsi="Times New Roman" w:cs="Times New Roman"/>
        </w:rPr>
        <w:t xml:space="preserve"> - выплата за наличие почетных званий, государственных наград;</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61" type="#_x0000_t75" style="width:18.75pt;height:18pt">
            <v:imagedata r:id="rId57" o:title=""/>
          </v:shape>
        </w:pict>
      </w:r>
      <w:r w:rsidR="00161B05" w:rsidRPr="00161B05">
        <w:rPr>
          <w:rFonts w:ascii="Times New Roman" w:hAnsi="Times New Roman" w:cs="Times New Roman"/>
        </w:rPr>
        <w:t xml:space="preserve"> - размер надбавки за наличие почетных званий, государственных наград.</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 надбавки за наличие почетных званий, государственных наград Республики Татарстан, автономных республик в составе Союза Советских Социалистических Республик составляет 8 процентов.</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 надбавки за наличие почетных званий,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10 процентов.</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 xml:space="preserve">Перечень почетных званий, государственных </w:t>
      </w:r>
      <w:proofErr w:type="gramStart"/>
      <w:r w:rsidRPr="00161B05">
        <w:rPr>
          <w:rFonts w:ascii="Times New Roman" w:hAnsi="Times New Roman" w:cs="Times New Roman"/>
        </w:rPr>
        <w:t>наград</w:t>
      </w:r>
      <w:proofErr w:type="gramEnd"/>
      <w:r w:rsidRPr="00161B05">
        <w:rPr>
          <w:rFonts w:ascii="Times New Roman" w:hAnsi="Times New Roman" w:cs="Times New Roman"/>
        </w:rPr>
        <w:t xml:space="preserve"> за наличие которых работникам, занятым в сфере здравоохранения и предоставления социальных услуг, предоставляются соответствующие выплаты, приведен в </w:t>
      </w:r>
      <w:hyperlink w:anchor="sub_1006" w:history="1">
        <w:r w:rsidRPr="00161B05">
          <w:rPr>
            <w:rStyle w:val="a4"/>
            <w:rFonts w:ascii="Times New Roman" w:hAnsi="Times New Roman" w:cs="Times New Roman"/>
            <w:color w:val="auto"/>
          </w:rPr>
          <w:t>приложении N 6</w:t>
        </w:r>
      </w:hyperlink>
      <w:r w:rsidRPr="00161B05">
        <w:rPr>
          <w:rFonts w:ascii="Times New Roman" w:hAnsi="Times New Roman" w:cs="Times New Roman"/>
        </w:rPr>
        <w:t xml:space="preserve"> к настоящему Положению.</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Установление размеров выплат за наличие почетных званий, государственных наград производится со дня присвоения почетного звания, государственной награды. Работникам, имеющим два и более почетных звания, две и более государственных награды, выплата за наличие почетных званий, государственных наград устанавливается по одному из почетных званий, одной из государственных наград по выбору работника.</w:t>
      </w:r>
    </w:p>
    <w:p w:rsidR="00161B05" w:rsidRPr="00161B05" w:rsidRDefault="00161B05">
      <w:pPr>
        <w:ind w:firstLine="720"/>
        <w:jc w:val="both"/>
        <w:rPr>
          <w:rFonts w:ascii="Times New Roman" w:hAnsi="Times New Roman" w:cs="Times New Roman"/>
        </w:rPr>
      </w:pPr>
      <w:bookmarkStart w:id="62" w:name="sub_1533"/>
      <w:r w:rsidRPr="00161B05">
        <w:rPr>
          <w:rFonts w:ascii="Times New Roman" w:hAnsi="Times New Roman" w:cs="Times New Roman"/>
        </w:rPr>
        <w:t>5.3.3. Выплаты за стаж работы по профилю устанавливаются по профессиональным квалификационным группам в зависимости от продолжительности работы по профилю и рассчитываются по формуле</w:t>
      </w:r>
      <w:proofErr w:type="gramStart"/>
      <w:r w:rsidRPr="00161B05">
        <w:rPr>
          <w:rFonts w:ascii="Times New Roman" w:hAnsi="Times New Roman" w:cs="Times New Roman"/>
        </w:rPr>
        <w:t>:</w:t>
      </w:r>
      <w:proofErr w:type="gramEnd"/>
    </w:p>
    <w:bookmarkEnd w:id="62"/>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62" type="#_x0000_t75" style="width:52.5pt;height:18pt">
            <v:imagedata r:id="rId58"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63" type="#_x0000_t75" style="width:12pt;height:18pt">
            <v:imagedata r:id="rId59" o:title=""/>
          </v:shape>
        </w:pict>
      </w:r>
      <w:r w:rsidR="00161B05" w:rsidRPr="00161B05">
        <w:rPr>
          <w:rFonts w:ascii="Times New Roman" w:hAnsi="Times New Roman" w:cs="Times New Roman"/>
        </w:rPr>
        <w:t xml:space="preserve"> - выплата за стаж работы по профилю;</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64" type="#_x0000_t75" style="width:13.5pt;height:18pt">
            <v:imagedata r:id="rId60" o:title=""/>
          </v:shape>
        </w:pict>
      </w:r>
      <w:r w:rsidR="00161B05" w:rsidRPr="00161B05">
        <w:rPr>
          <w:rFonts w:ascii="Times New Roman" w:hAnsi="Times New Roman" w:cs="Times New Roman"/>
        </w:rPr>
        <w:t xml:space="preserve"> - размер надбавки за стаж работы по профилю.</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Размеры надбавок за стаж работы по профилю приведены в таблице 10.</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63" w:name="sub_10010"/>
      <w:r w:rsidRPr="00161B05">
        <w:rPr>
          <w:rStyle w:val="a3"/>
          <w:rFonts w:ascii="Times New Roman" w:hAnsi="Times New Roman" w:cs="Times New Roman"/>
          <w:color w:val="auto"/>
        </w:rPr>
        <w:t>Таблица 10</w:t>
      </w:r>
    </w:p>
    <w:bookmarkEnd w:id="63"/>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Размеры надбавок за стаж работы по профилю</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13"/>
        <w:gridCol w:w="2631"/>
        <w:gridCol w:w="2330"/>
        <w:gridCol w:w="1607"/>
      </w:tblGrid>
      <w:tr w:rsidR="00161B05" w:rsidRPr="006412E5">
        <w:tblPrEx>
          <w:tblCellMar>
            <w:top w:w="0" w:type="dxa"/>
            <w:bottom w:w="0" w:type="dxa"/>
          </w:tblCellMar>
        </w:tblPrEx>
        <w:tc>
          <w:tcPr>
            <w:tcW w:w="361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профессиональной квалификационной группы</w:t>
            </w:r>
          </w:p>
        </w:tc>
        <w:tc>
          <w:tcPr>
            <w:tcW w:w="2631"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Квалификационный уровень</w:t>
            </w:r>
          </w:p>
        </w:tc>
        <w:tc>
          <w:tcPr>
            <w:tcW w:w="233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proofErr w:type="spellStart"/>
            <w:r w:rsidRPr="006412E5">
              <w:rPr>
                <w:rFonts w:ascii="Times New Roman" w:eastAsiaTheme="minorEastAsia" w:hAnsi="Times New Roman" w:cs="Times New Roman"/>
                <w:b/>
              </w:rPr>
              <w:t>Стажевая</w:t>
            </w:r>
            <w:proofErr w:type="spellEnd"/>
            <w:r w:rsidRPr="006412E5">
              <w:rPr>
                <w:rFonts w:ascii="Times New Roman" w:eastAsiaTheme="minorEastAsia" w:hAnsi="Times New Roman" w:cs="Times New Roman"/>
                <w:b/>
              </w:rPr>
              <w:t xml:space="preserve"> группа</w:t>
            </w:r>
          </w:p>
        </w:tc>
        <w:tc>
          <w:tcPr>
            <w:tcW w:w="1607"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Размер надбавки, процентов</w:t>
            </w:r>
          </w:p>
        </w:tc>
      </w:tr>
      <w:tr w:rsidR="00161B05" w:rsidRPr="006412E5">
        <w:tblPrEx>
          <w:tblCellMar>
            <w:top w:w="0" w:type="dxa"/>
            <w:bottom w:w="0" w:type="dxa"/>
          </w:tblCellMar>
        </w:tblPrEx>
        <w:tc>
          <w:tcPr>
            <w:tcW w:w="3613"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Должности специалистов второго уровня в учреждениях здравоохранения и осуществляющих предоставление социальных услуг</w:t>
            </w:r>
          </w:p>
        </w:tc>
        <w:tc>
          <w:tcPr>
            <w:tcW w:w="2631"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233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2 до 3 лет</w:t>
            </w:r>
          </w:p>
        </w:tc>
        <w:tc>
          <w:tcPr>
            <w:tcW w:w="1607"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r>
      <w:tr w:rsidR="00161B05" w:rsidRPr="006412E5">
        <w:tblPrEx>
          <w:tblCellMar>
            <w:top w:w="0" w:type="dxa"/>
            <w:bottom w:w="0" w:type="dxa"/>
          </w:tblCellMar>
        </w:tblPrEx>
        <w:tc>
          <w:tcPr>
            <w:tcW w:w="3613"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31"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33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3 до 6 лет</w:t>
            </w:r>
          </w:p>
        </w:tc>
        <w:tc>
          <w:tcPr>
            <w:tcW w:w="1607"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r>
      <w:tr w:rsidR="00161B05" w:rsidRPr="006412E5">
        <w:tblPrEx>
          <w:tblCellMar>
            <w:top w:w="0" w:type="dxa"/>
            <w:bottom w:w="0" w:type="dxa"/>
          </w:tblCellMar>
        </w:tblPrEx>
        <w:tc>
          <w:tcPr>
            <w:tcW w:w="3613"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31"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33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6 до 10 лет</w:t>
            </w:r>
          </w:p>
        </w:tc>
        <w:tc>
          <w:tcPr>
            <w:tcW w:w="1607"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r>
      <w:tr w:rsidR="00161B05" w:rsidRPr="006412E5">
        <w:tblPrEx>
          <w:tblCellMar>
            <w:top w:w="0" w:type="dxa"/>
            <w:bottom w:w="0" w:type="dxa"/>
          </w:tblCellMar>
        </w:tblPrEx>
        <w:tc>
          <w:tcPr>
            <w:tcW w:w="3613"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31"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33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свыше 10 лет</w:t>
            </w:r>
          </w:p>
        </w:tc>
        <w:tc>
          <w:tcPr>
            <w:tcW w:w="1607"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w:t>
            </w:r>
          </w:p>
        </w:tc>
      </w:tr>
      <w:tr w:rsidR="00161B05" w:rsidRPr="006412E5">
        <w:tblPrEx>
          <w:tblCellMar>
            <w:top w:w="0" w:type="dxa"/>
            <w:bottom w:w="0" w:type="dxa"/>
          </w:tblCellMar>
        </w:tblPrEx>
        <w:tc>
          <w:tcPr>
            <w:tcW w:w="3613"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Должности специалистов третьего уровня в учреждениях здравоохранения и осуществляющих предоставление социальных услуг</w:t>
            </w:r>
          </w:p>
        </w:tc>
        <w:tc>
          <w:tcPr>
            <w:tcW w:w="2631"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w:t>
            </w:r>
          </w:p>
        </w:tc>
        <w:tc>
          <w:tcPr>
            <w:tcW w:w="233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2 до 3 лет</w:t>
            </w:r>
          </w:p>
        </w:tc>
        <w:tc>
          <w:tcPr>
            <w:tcW w:w="1607"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r>
      <w:tr w:rsidR="00161B05" w:rsidRPr="006412E5">
        <w:tblPrEx>
          <w:tblCellMar>
            <w:top w:w="0" w:type="dxa"/>
            <w:bottom w:w="0" w:type="dxa"/>
          </w:tblCellMar>
        </w:tblPrEx>
        <w:tc>
          <w:tcPr>
            <w:tcW w:w="3613"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31"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33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3 до 5 лет</w:t>
            </w:r>
          </w:p>
        </w:tc>
        <w:tc>
          <w:tcPr>
            <w:tcW w:w="1607"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r>
      <w:tr w:rsidR="00161B05" w:rsidRPr="006412E5">
        <w:tblPrEx>
          <w:tblCellMar>
            <w:top w:w="0" w:type="dxa"/>
            <w:bottom w:w="0" w:type="dxa"/>
          </w:tblCellMar>
        </w:tblPrEx>
        <w:tc>
          <w:tcPr>
            <w:tcW w:w="3613"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31"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33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5 до 10 лет</w:t>
            </w:r>
          </w:p>
        </w:tc>
        <w:tc>
          <w:tcPr>
            <w:tcW w:w="1607"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w:t>
            </w:r>
          </w:p>
        </w:tc>
      </w:tr>
      <w:tr w:rsidR="00161B05" w:rsidRPr="006412E5">
        <w:tblPrEx>
          <w:tblCellMar>
            <w:top w:w="0" w:type="dxa"/>
            <w:bottom w:w="0" w:type="dxa"/>
          </w:tblCellMar>
        </w:tblPrEx>
        <w:tc>
          <w:tcPr>
            <w:tcW w:w="3613"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31"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33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10 до 15</w:t>
            </w:r>
          </w:p>
        </w:tc>
        <w:tc>
          <w:tcPr>
            <w:tcW w:w="1607"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w:t>
            </w:r>
          </w:p>
        </w:tc>
      </w:tr>
      <w:tr w:rsidR="00161B05" w:rsidRPr="006412E5">
        <w:tblPrEx>
          <w:tblCellMar>
            <w:top w:w="0" w:type="dxa"/>
            <w:bottom w:w="0" w:type="dxa"/>
          </w:tblCellMar>
        </w:tblPrEx>
        <w:tc>
          <w:tcPr>
            <w:tcW w:w="3613"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31"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33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свыше 15 лет</w:t>
            </w:r>
          </w:p>
        </w:tc>
        <w:tc>
          <w:tcPr>
            <w:tcW w:w="1607"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161B05" w:rsidRPr="00161B05" w:rsidRDefault="00161B05">
      <w:pPr>
        <w:ind w:firstLine="720"/>
        <w:jc w:val="both"/>
        <w:rPr>
          <w:rFonts w:ascii="Times New Roman" w:hAnsi="Times New Roman" w:cs="Times New Roman"/>
        </w:rPr>
      </w:pPr>
      <w:bookmarkStart w:id="64" w:name="sub_1534"/>
      <w:r w:rsidRPr="00161B05">
        <w:rPr>
          <w:rFonts w:ascii="Times New Roman" w:hAnsi="Times New Roman" w:cs="Times New Roman"/>
        </w:rPr>
        <w:t>5.3.4. Премиальные и иные поощрительные выплаты устанавливаются работникам единовременно за определенный период времени (месяц, квартал, год), к юбилейным датам, получению знаков отличия, благодарственных писем, грамот, государственных наград и по иным основаниям.</w:t>
      </w:r>
    </w:p>
    <w:bookmarkEnd w:id="64"/>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Размеры, порядок и условия осуществления премиальных и иных поощрительных выплат определяются локальными актами учреждения и коллективными договорами.</w:t>
      </w:r>
    </w:p>
    <w:p w:rsidR="00161B05" w:rsidRPr="00161B05" w:rsidRDefault="00161B05">
      <w:pPr>
        <w:ind w:firstLine="720"/>
        <w:jc w:val="both"/>
        <w:rPr>
          <w:rFonts w:ascii="Times New Roman" w:hAnsi="Times New Roman" w:cs="Times New Roman"/>
        </w:rPr>
      </w:pPr>
      <w:bookmarkStart w:id="65" w:name="sub_154"/>
      <w:r w:rsidRPr="00161B05">
        <w:rPr>
          <w:rFonts w:ascii="Times New Roman" w:hAnsi="Times New Roman" w:cs="Times New Roman"/>
        </w:rPr>
        <w:t>5.4. Размеры и порядок установления выплат стимулирующего характера работникам профессиональных квалификационных групп должностей работников сферы научных исследований и разработок государственных учреждений здравоохранения Республики Татарстан:</w:t>
      </w:r>
    </w:p>
    <w:p w:rsidR="00161B05" w:rsidRPr="00161B05" w:rsidRDefault="00161B05">
      <w:pPr>
        <w:ind w:firstLine="720"/>
        <w:jc w:val="both"/>
        <w:rPr>
          <w:rFonts w:ascii="Times New Roman" w:hAnsi="Times New Roman" w:cs="Times New Roman"/>
        </w:rPr>
      </w:pPr>
      <w:bookmarkStart w:id="66" w:name="sub_1541"/>
      <w:bookmarkEnd w:id="65"/>
      <w:r w:rsidRPr="00161B05">
        <w:rPr>
          <w:rFonts w:ascii="Times New Roman" w:hAnsi="Times New Roman" w:cs="Times New Roman"/>
        </w:rPr>
        <w:t>5.4.1. Выплаты за специфику деятельности предоставляются работникам сферы научных исследований в отдельных государственных учреждениях и рассчитываются по формуле:</w:t>
      </w:r>
    </w:p>
    <w:bookmarkEnd w:id="66"/>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65" type="#_x0000_t75" style="width:61.5pt;height:18pt">
            <v:imagedata r:id="rId61"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66" type="#_x0000_t75" style="width:16.5pt;height:18pt">
            <v:imagedata r:id="rId62" o:title=""/>
          </v:shape>
        </w:pict>
      </w:r>
      <w:r w:rsidR="00161B05" w:rsidRPr="00161B05">
        <w:rPr>
          <w:rFonts w:ascii="Times New Roman" w:hAnsi="Times New Roman" w:cs="Times New Roman"/>
        </w:rPr>
        <w:t xml:space="preserve"> - выплаты за специфику деятельности;</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67" type="#_x0000_t75" style="width:18pt;height:18pt">
            <v:imagedata r:id="rId63" o:title=""/>
          </v:shape>
        </w:pict>
      </w:r>
      <w:r w:rsidR="00161B05" w:rsidRPr="00161B05">
        <w:rPr>
          <w:rFonts w:ascii="Times New Roman" w:hAnsi="Times New Roman" w:cs="Times New Roman"/>
        </w:rPr>
        <w:t xml:space="preserve"> - размер надбавки за специфику деятельности;</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Рекомендуемые размеры надбавок за специфику деятельности приведены в таблице 11.</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67" w:name="sub_10011"/>
      <w:r w:rsidRPr="00161B05">
        <w:rPr>
          <w:rStyle w:val="a3"/>
          <w:rFonts w:ascii="Times New Roman" w:hAnsi="Times New Roman" w:cs="Times New Roman"/>
          <w:color w:val="auto"/>
        </w:rPr>
        <w:t>Таблица 11</w:t>
      </w:r>
    </w:p>
    <w:bookmarkEnd w:id="67"/>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Рекомендуемый размер надбавки за специфику деятельности</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8"/>
        <w:gridCol w:w="4521"/>
        <w:gridCol w:w="2911"/>
        <w:gridCol w:w="1778"/>
      </w:tblGrid>
      <w:tr w:rsidR="00161B05" w:rsidRPr="006412E5">
        <w:tblPrEx>
          <w:tblCellMar>
            <w:top w:w="0" w:type="dxa"/>
            <w:bottom w:w="0" w:type="dxa"/>
          </w:tblCellMar>
        </w:tblPrEx>
        <w:tc>
          <w:tcPr>
            <w:tcW w:w="98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N</w:t>
            </w:r>
          </w:p>
          <w:p w:rsidR="00161B05" w:rsidRPr="006412E5" w:rsidRDefault="00161B05">
            <w:pPr>
              <w:pStyle w:val="aff3"/>
              <w:jc w:val="center"/>
              <w:rPr>
                <w:rFonts w:ascii="Times New Roman" w:eastAsiaTheme="minorEastAsia" w:hAnsi="Times New Roman" w:cs="Times New Roman"/>
                <w:b/>
              </w:rPr>
            </w:pPr>
            <w:proofErr w:type="spellStart"/>
            <w:proofErr w:type="gramStart"/>
            <w:r w:rsidRPr="006412E5">
              <w:rPr>
                <w:rFonts w:ascii="Times New Roman" w:eastAsiaTheme="minorEastAsia" w:hAnsi="Times New Roman" w:cs="Times New Roman"/>
                <w:b/>
              </w:rPr>
              <w:t>п</w:t>
            </w:r>
            <w:proofErr w:type="spellEnd"/>
            <w:proofErr w:type="gramEnd"/>
            <w:r w:rsidRPr="006412E5">
              <w:rPr>
                <w:rFonts w:ascii="Times New Roman" w:eastAsiaTheme="minorEastAsia" w:hAnsi="Times New Roman" w:cs="Times New Roman"/>
                <w:b/>
              </w:rPr>
              <w:t>/</w:t>
            </w:r>
            <w:proofErr w:type="spellStart"/>
            <w:r w:rsidRPr="006412E5">
              <w:rPr>
                <w:rFonts w:ascii="Times New Roman" w:eastAsiaTheme="minorEastAsia" w:hAnsi="Times New Roman" w:cs="Times New Roman"/>
                <w:b/>
              </w:rPr>
              <w:t>п</w:t>
            </w:r>
            <w:proofErr w:type="spellEnd"/>
          </w:p>
        </w:tc>
        <w:tc>
          <w:tcPr>
            <w:tcW w:w="4521"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b/>
              </w:rPr>
            </w:pPr>
            <w:r w:rsidRPr="006412E5">
              <w:rPr>
                <w:rFonts w:ascii="Times New Roman" w:eastAsiaTheme="minorEastAsia" w:hAnsi="Times New Roman" w:cs="Times New Roman"/>
                <w:b/>
              </w:rPr>
              <w:t>Основание назначения надбавки за специфику деятельности</w:t>
            </w:r>
          </w:p>
        </w:tc>
        <w:tc>
          <w:tcPr>
            <w:tcW w:w="2911"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Квалификационный уровень</w:t>
            </w:r>
          </w:p>
        </w:tc>
        <w:tc>
          <w:tcPr>
            <w:tcW w:w="1778"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Размер надбавки, процентов</w:t>
            </w:r>
          </w:p>
        </w:tc>
      </w:tr>
      <w:tr w:rsidR="00161B05" w:rsidRPr="006412E5">
        <w:tblPrEx>
          <w:tblCellMar>
            <w:top w:w="0" w:type="dxa"/>
            <w:bottom w:w="0" w:type="dxa"/>
          </w:tblCellMar>
        </w:tblPrEx>
        <w:tc>
          <w:tcPr>
            <w:tcW w:w="98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4521"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учреждениях здравоохранения регионального значения</w:t>
            </w:r>
          </w:p>
        </w:tc>
        <w:tc>
          <w:tcPr>
            <w:tcW w:w="2911"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778"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60</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Перечень должностей работников, которым с учетом конкретных условий работы в данном учреждении, подразделении и должности устанавливаются надбавки за специфику деятельности, утверждается каждым учреждением по согласованию с выборным профсоюзным органом или иным органом, уполномоченным представлять интересы работников.</w:t>
      </w:r>
    </w:p>
    <w:p w:rsidR="00161B05" w:rsidRPr="00161B05" w:rsidRDefault="00161B05">
      <w:pPr>
        <w:ind w:firstLine="720"/>
        <w:jc w:val="both"/>
        <w:rPr>
          <w:rFonts w:ascii="Times New Roman" w:hAnsi="Times New Roman" w:cs="Times New Roman"/>
        </w:rPr>
      </w:pPr>
      <w:bookmarkStart w:id="68" w:name="sub_1542"/>
      <w:r w:rsidRPr="00161B05">
        <w:rPr>
          <w:rFonts w:ascii="Times New Roman" w:hAnsi="Times New Roman" w:cs="Times New Roman"/>
        </w:rPr>
        <w:t>5.4.2. Выплаты за управление предоставляются руководителям структурных подразделений профессиональной квалификационной группы должностей научных работников и руководителей структурных подразделений и рассчитываются по формуле:</w:t>
      </w:r>
    </w:p>
    <w:bookmarkEnd w:id="68"/>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68" type="#_x0000_t75" style="width:1in;height:18pt">
            <v:imagedata r:id="rId64"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69" type="#_x0000_t75" style="width:21.75pt;height:18pt">
            <v:imagedata r:id="rId65" o:title=""/>
          </v:shape>
        </w:pict>
      </w:r>
      <w:r w:rsidR="00161B05" w:rsidRPr="00161B05">
        <w:rPr>
          <w:rFonts w:ascii="Times New Roman" w:hAnsi="Times New Roman" w:cs="Times New Roman"/>
        </w:rPr>
        <w:t xml:space="preserve"> - выплаты за управление;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70" type="#_x0000_t75" style="width:23.25pt;height:18pt">
            <v:imagedata r:id="rId66" o:title=""/>
          </v:shape>
        </w:pict>
      </w:r>
      <w:r w:rsidR="00161B05" w:rsidRPr="00161B05">
        <w:rPr>
          <w:rFonts w:ascii="Times New Roman" w:hAnsi="Times New Roman" w:cs="Times New Roman"/>
        </w:rPr>
        <w:t xml:space="preserve"> - размер надбавки за управление.</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Размеры надбавок за управление приведены в таблице 12.</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69" w:name="sub_10012"/>
      <w:r w:rsidRPr="00161B05">
        <w:rPr>
          <w:rStyle w:val="a3"/>
          <w:rFonts w:ascii="Times New Roman" w:hAnsi="Times New Roman" w:cs="Times New Roman"/>
          <w:color w:val="auto"/>
        </w:rPr>
        <w:lastRenderedPageBreak/>
        <w:t>Таблица 12</w:t>
      </w:r>
    </w:p>
    <w:bookmarkEnd w:id="69"/>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Размеры надбавок за управление</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93"/>
        <w:gridCol w:w="2597"/>
        <w:gridCol w:w="2444"/>
        <w:gridCol w:w="1648"/>
      </w:tblGrid>
      <w:tr w:rsidR="00161B05" w:rsidRPr="006412E5">
        <w:tblPrEx>
          <w:tblCellMar>
            <w:top w:w="0" w:type="dxa"/>
            <w:bottom w:w="0" w:type="dxa"/>
          </w:tblCellMar>
        </w:tblPrEx>
        <w:tc>
          <w:tcPr>
            <w:tcW w:w="359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профессиональной квалификационной группы</w:t>
            </w:r>
          </w:p>
        </w:tc>
        <w:tc>
          <w:tcPr>
            <w:tcW w:w="259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Основание назначения надбавки за управление</w:t>
            </w:r>
          </w:p>
        </w:tc>
        <w:tc>
          <w:tcPr>
            <w:tcW w:w="2444"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Квалификационный уровень</w:t>
            </w:r>
          </w:p>
        </w:tc>
        <w:tc>
          <w:tcPr>
            <w:tcW w:w="1648"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Размер надбавки, процентов</w:t>
            </w:r>
          </w:p>
        </w:tc>
      </w:tr>
      <w:tr w:rsidR="00161B05" w:rsidRPr="006412E5">
        <w:tblPrEx>
          <w:tblCellMar>
            <w:top w:w="0" w:type="dxa"/>
            <w:bottom w:w="0" w:type="dxa"/>
          </w:tblCellMar>
        </w:tblPrEx>
        <w:tc>
          <w:tcPr>
            <w:tcW w:w="3593"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 профессиональной квалификационной группы должностей научных работников и руководителей структурных подразделений</w:t>
            </w:r>
          </w:p>
        </w:tc>
        <w:tc>
          <w:tcPr>
            <w:tcW w:w="259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должность в учреждении, отнесенном к 1-й группе по оплате труда руководителей</w:t>
            </w:r>
          </w:p>
        </w:tc>
        <w:tc>
          <w:tcPr>
            <w:tcW w:w="2444"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1648"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3593"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59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444"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w:t>
            </w:r>
          </w:p>
        </w:tc>
        <w:tc>
          <w:tcPr>
            <w:tcW w:w="1648"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3593"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59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444"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c>
          <w:tcPr>
            <w:tcW w:w="1648"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30</w:t>
            </w:r>
          </w:p>
        </w:tc>
      </w:tr>
      <w:tr w:rsidR="00161B05" w:rsidRPr="006412E5">
        <w:tblPrEx>
          <w:tblCellMar>
            <w:top w:w="0" w:type="dxa"/>
            <w:bottom w:w="0" w:type="dxa"/>
          </w:tblCellMar>
        </w:tblPrEx>
        <w:tc>
          <w:tcPr>
            <w:tcW w:w="3593"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59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444"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w:t>
            </w:r>
          </w:p>
        </w:tc>
        <w:tc>
          <w:tcPr>
            <w:tcW w:w="1648"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80</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70" w:name="sub_1543"/>
      <w:r w:rsidRPr="00161B05">
        <w:rPr>
          <w:rFonts w:ascii="Times New Roman" w:hAnsi="Times New Roman" w:cs="Times New Roman"/>
        </w:rPr>
        <w:t>5.4.3. Выплаты за наличие почетных званий, государственных наград предоставляются работникам, входящим в профессиональные квалификационные группы должностей работников сферы научных исследований, и рассчитываются по формуле:</w:t>
      </w:r>
    </w:p>
    <w:bookmarkEnd w:id="70"/>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71" type="#_x0000_t75" style="width:63pt;height:18pt">
            <v:imagedata r:id="rId67"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72" type="#_x0000_t75" style="width:17.25pt;height:18pt">
            <v:imagedata r:id="rId68" o:title=""/>
          </v:shape>
        </w:pict>
      </w:r>
      <w:r w:rsidR="00161B05" w:rsidRPr="00161B05">
        <w:rPr>
          <w:rFonts w:ascii="Times New Roman" w:hAnsi="Times New Roman" w:cs="Times New Roman"/>
        </w:rPr>
        <w:t xml:space="preserve"> - выплата за наличие почетных званий, государственных наград;</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73" type="#_x0000_t75" style="width:18.75pt;height:18pt">
            <v:imagedata r:id="rId69" o:title=""/>
          </v:shape>
        </w:pict>
      </w:r>
      <w:r w:rsidR="00161B05" w:rsidRPr="00161B05">
        <w:rPr>
          <w:rFonts w:ascii="Times New Roman" w:hAnsi="Times New Roman" w:cs="Times New Roman"/>
        </w:rPr>
        <w:t xml:space="preserve"> - размер надбавки за наличие почетных званий, государственных наград.</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 надбавки за наличие почетных званий, государственных наград Республики Татарстан, автономных республик в составе Союза Советских Социалистических Республик составляет 8 процентов.</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 надбавки за наличие почетных званий,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10 процентов.</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 xml:space="preserve">Перечень почетных званий, государственных наград, за наличие которых работникам сферы научных исследований предоставляются соответствующие выплаты, приведен в </w:t>
      </w:r>
      <w:hyperlink w:anchor="sub_1007" w:history="1">
        <w:r w:rsidRPr="00161B05">
          <w:rPr>
            <w:rStyle w:val="a4"/>
            <w:rFonts w:ascii="Times New Roman" w:hAnsi="Times New Roman" w:cs="Times New Roman"/>
            <w:color w:val="auto"/>
          </w:rPr>
          <w:t>приложении N 7</w:t>
        </w:r>
      </w:hyperlink>
      <w:r w:rsidRPr="00161B05">
        <w:rPr>
          <w:rFonts w:ascii="Times New Roman" w:hAnsi="Times New Roman" w:cs="Times New Roman"/>
        </w:rPr>
        <w:t xml:space="preserve"> к настоящему Положению.</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Установление размеров выплат за наличие почетных званий, государственных наград производится со дня присвоения почетного звания, государственной награды. Работникам, имеющим два и более почетных звания, две и более государственные награды, выплата за наличие почетных званий, государственных наград устанавливается по одному из почетных званий, одной из государственных наград по выбору работника.</w:t>
      </w:r>
    </w:p>
    <w:p w:rsidR="00161B05" w:rsidRPr="00161B05" w:rsidRDefault="00161B05">
      <w:pPr>
        <w:ind w:firstLine="720"/>
        <w:jc w:val="both"/>
        <w:rPr>
          <w:rFonts w:ascii="Times New Roman" w:hAnsi="Times New Roman" w:cs="Times New Roman"/>
        </w:rPr>
      </w:pPr>
      <w:bookmarkStart w:id="71" w:name="sub_1544"/>
      <w:r w:rsidRPr="00161B05">
        <w:rPr>
          <w:rFonts w:ascii="Times New Roman" w:hAnsi="Times New Roman" w:cs="Times New Roman"/>
        </w:rPr>
        <w:t>5.4.4. Выплаты за наличие ученых степеней и званий предоставляются работникам, входящим в профессиональную квалификационную группу научных работников и руководителей структурных подразделений, и рассчитываются по формуле</w:t>
      </w:r>
      <w:proofErr w:type="gramStart"/>
      <w:r w:rsidRPr="00161B05">
        <w:rPr>
          <w:rFonts w:ascii="Times New Roman" w:hAnsi="Times New Roman" w:cs="Times New Roman"/>
        </w:rPr>
        <w:t>:</w:t>
      </w:r>
      <w:proofErr w:type="gramEnd"/>
    </w:p>
    <w:bookmarkEnd w:id="71"/>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74" type="#_x0000_t75" style="width:69pt;height:18pt">
            <v:imagedata r:id="rId70"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75" type="#_x0000_t75" style="width:20.25pt;height:18pt">
            <v:imagedata r:id="rId71" o:title=""/>
          </v:shape>
        </w:pict>
      </w:r>
      <w:r w:rsidR="00161B05" w:rsidRPr="00161B05">
        <w:rPr>
          <w:rFonts w:ascii="Times New Roman" w:hAnsi="Times New Roman" w:cs="Times New Roman"/>
        </w:rPr>
        <w:t xml:space="preserve"> - выплата за наличие ученых степеней и званий;</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76" type="#_x0000_t75" style="width:21.75pt;height:18pt">
            <v:imagedata r:id="rId72" o:title=""/>
          </v:shape>
        </w:pict>
      </w:r>
      <w:r w:rsidR="00161B05" w:rsidRPr="00161B05">
        <w:rPr>
          <w:rFonts w:ascii="Times New Roman" w:hAnsi="Times New Roman" w:cs="Times New Roman"/>
        </w:rPr>
        <w:t xml:space="preserve"> - размер надбавки за наличие ученых степеней и званий.</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 xml:space="preserve">Выплата за наличие ученых степеней и званий предоставляется за ученые степени и ученые звания, включенные в </w:t>
      </w:r>
      <w:hyperlink r:id="rId73" w:history="1">
        <w:r w:rsidRPr="00161B05">
          <w:rPr>
            <w:rStyle w:val="a4"/>
            <w:rFonts w:ascii="Times New Roman" w:hAnsi="Times New Roman" w:cs="Times New Roman"/>
            <w:color w:val="auto"/>
          </w:rPr>
          <w:t>Единый реестр</w:t>
        </w:r>
      </w:hyperlink>
      <w:r w:rsidRPr="00161B05">
        <w:rPr>
          <w:rFonts w:ascii="Times New Roman" w:hAnsi="Times New Roman" w:cs="Times New Roman"/>
        </w:rPr>
        <w:t xml:space="preserve"> ученых степеней и званий, утверждаемый Правительством </w:t>
      </w:r>
      <w:r w:rsidRPr="00161B05">
        <w:rPr>
          <w:rFonts w:ascii="Times New Roman" w:hAnsi="Times New Roman" w:cs="Times New Roman"/>
        </w:rPr>
        <w:lastRenderedPageBreak/>
        <w:t>Российской Федерации.</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Установление размеров выплат за наличие ученой степени производится со дня вступления в силу решения о присуждении ученой степени. Решение о присуждении ученой степени доктора наук вступает в силу со дня его принятия президиумом Высшей аттестационной комиссии. Решение о присуждении ученой степени кандидата наук вступает в силу со дня принятия президиумом Высшей аттестационной комиссии решения о выдаче диплома кандидата наук.</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Установление размеров выплат за наличие ученых званий производится со дня присвоения ученого звания.</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Работникам, имеющим ученую степень и ученое звание, размер выплат за наличие ученых степеней и званий рассчитывается как сумма выплат за ученую степень и ученое звание.</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Размеры надбавок за наличие ученых степеней и званий приведены в таблице 13.</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72" w:name="sub_10013"/>
      <w:r w:rsidRPr="00161B05">
        <w:rPr>
          <w:rStyle w:val="a3"/>
          <w:rFonts w:ascii="Times New Roman" w:hAnsi="Times New Roman" w:cs="Times New Roman"/>
          <w:color w:val="auto"/>
        </w:rPr>
        <w:t>Таблица 13</w:t>
      </w:r>
    </w:p>
    <w:bookmarkEnd w:id="72"/>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Размеры надбавок за наличие ученых степеней и званий</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06"/>
        <w:gridCol w:w="4373"/>
        <w:gridCol w:w="1763"/>
      </w:tblGrid>
      <w:tr w:rsidR="00161B05" w:rsidRPr="006412E5">
        <w:tblPrEx>
          <w:tblCellMar>
            <w:top w:w="0" w:type="dxa"/>
            <w:bottom w:w="0" w:type="dxa"/>
          </w:tblCellMar>
        </w:tblPrEx>
        <w:tc>
          <w:tcPr>
            <w:tcW w:w="4006"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профессиональной квалификационной группы</w:t>
            </w:r>
          </w:p>
        </w:tc>
        <w:tc>
          <w:tcPr>
            <w:tcW w:w="4373"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Основание назначения надбавки за наличие ученых степеней и званий</w:t>
            </w:r>
          </w:p>
        </w:tc>
        <w:tc>
          <w:tcPr>
            <w:tcW w:w="176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Размер надбавки, процентов</w:t>
            </w:r>
          </w:p>
        </w:tc>
      </w:tr>
      <w:tr w:rsidR="00161B05" w:rsidRPr="006412E5">
        <w:tblPrEx>
          <w:tblCellMar>
            <w:top w:w="0" w:type="dxa"/>
            <w:bottom w:w="0" w:type="dxa"/>
          </w:tblCellMar>
        </w:tblPrEx>
        <w:tc>
          <w:tcPr>
            <w:tcW w:w="4006"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Должности научных работников и руководителей структурных подразделений</w:t>
            </w:r>
          </w:p>
        </w:tc>
        <w:tc>
          <w:tcPr>
            <w:tcW w:w="4373"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ученая степень доктора наук по отрасли науки согласно номенклатуре специальностей научных работников</w:t>
            </w:r>
          </w:p>
        </w:tc>
        <w:tc>
          <w:tcPr>
            <w:tcW w:w="176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60</w:t>
            </w:r>
          </w:p>
        </w:tc>
      </w:tr>
      <w:tr w:rsidR="00161B05" w:rsidRPr="006412E5">
        <w:tblPrEx>
          <w:tblCellMar>
            <w:top w:w="0" w:type="dxa"/>
            <w:bottom w:w="0" w:type="dxa"/>
          </w:tblCellMar>
        </w:tblPrEx>
        <w:tc>
          <w:tcPr>
            <w:tcW w:w="4006"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373"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ученая степень кандидата наук по отрасли науки согласно номенклатуре специальностей научных работников</w:t>
            </w:r>
          </w:p>
        </w:tc>
        <w:tc>
          <w:tcPr>
            <w:tcW w:w="176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30</w:t>
            </w:r>
          </w:p>
        </w:tc>
      </w:tr>
      <w:tr w:rsidR="00161B05" w:rsidRPr="006412E5">
        <w:tblPrEx>
          <w:tblCellMar>
            <w:top w:w="0" w:type="dxa"/>
            <w:bottom w:w="0" w:type="dxa"/>
          </w:tblCellMar>
        </w:tblPrEx>
        <w:tc>
          <w:tcPr>
            <w:tcW w:w="4006"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373"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ученое звание профессора по специальности согласно номенклатуре специальностей научных работников</w:t>
            </w:r>
          </w:p>
        </w:tc>
        <w:tc>
          <w:tcPr>
            <w:tcW w:w="176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80</w:t>
            </w:r>
          </w:p>
        </w:tc>
      </w:tr>
      <w:tr w:rsidR="00161B05" w:rsidRPr="006412E5">
        <w:tblPrEx>
          <w:tblCellMar>
            <w:top w:w="0" w:type="dxa"/>
            <w:bottom w:w="0" w:type="dxa"/>
          </w:tblCellMar>
        </w:tblPrEx>
        <w:tc>
          <w:tcPr>
            <w:tcW w:w="4006"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373"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ученое звание доцента по специальности согласно номенклатуре специальностей научных работников</w:t>
            </w:r>
          </w:p>
        </w:tc>
        <w:tc>
          <w:tcPr>
            <w:tcW w:w="176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73" w:name="sub_1545"/>
      <w:r w:rsidRPr="00161B05">
        <w:rPr>
          <w:rFonts w:ascii="Times New Roman" w:hAnsi="Times New Roman" w:cs="Times New Roman"/>
        </w:rPr>
        <w:t>5.4.5. Выплаты за сложность работы предоставляются работникам, входящим в профессиональную квалификационную группу научных работников и руководителей структурных подразделений, и рассчитываются по формуле:</w:t>
      </w:r>
    </w:p>
    <w:bookmarkEnd w:id="73"/>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77" type="#_x0000_t75" style="width:58.5pt;height:18pt">
            <v:imagedata r:id="rId74"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78" type="#_x0000_t75" style="width:15pt;height:18pt">
            <v:imagedata r:id="rId75" o:title=""/>
          </v:shape>
        </w:pict>
      </w:r>
      <w:r w:rsidR="00161B05" w:rsidRPr="00161B05">
        <w:rPr>
          <w:rFonts w:ascii="Times New Roman" w:hAnsi="Times New Roman" w:cs="Times New Roman"/>
        </w:rPr>
        <w:t xml:space="preserve"> - выплаты за сложность работы;</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79" type="#_x0000_t75" style="width:16.5pt;height:18pt">
            <v:imagedata r:id="rId76" o:title=""/>
          </v:shape>
        </w:pict>
      </w:r>
      <w:r w:rsidR="00161B05" w:rsidRPr="00161B05">
        <w:rPr>
          <w:rFonts w:ascii="Times New Roman" w:hAnsi="Times New Roman" w:cs="Times New Roman"/>
        </w:rPr>
        <w:t xml:space="preserve"> - размер надбавки за сложность работы.</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Размеры надбавок за сложность работы приведены в таблице 14.</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74" w:name="sub_10014"/>
      <w:r w:rsidRPr="00161B05">
        <w:rPr>
          <w:rStyle w:val="a3"/>
          <w:rFonts w:ascii="Times New Roman" w:hAnsi="Times New Roman" w:cs="Times New Roman"/>
          <w:color w:val="auto"/>
        </w:rPr>
        <w:t>Таблица 14</w:t>
      </w:r>
    </w:p>
    <w:bookmarkEnd w:id="74"/>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Размеры надбавок за сложность работы</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63"/>
        <w:gridCol w:w="2664"/>
        <w:gridCol w:w="2955"/>
      </w:tblGrid>
      <w:tr w:rsidR="00161B05" w:rsidRPr="006412E5" w:rsidTr="00F2741C">
        <w:tblPrEx>
          <w:tblCellMar>
            <w:top w:w="0" w:type="dxa"/>
            <w:bottom w:w="0" w:type="dxa"/>
          </w:tblCellMar>
        </w:tblPrEx>
        <w:trPr>
          <w:tblHeader/>
        </w:trPr>
        <w:tc>
          <w:tcPr>
            <w:tcW w:w="466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профессиональной квалификационной группы</w:t>
            </w:r>
          </w:p>
        </w:tc>
        <w:tc>
          <w:tcPr>
            <w:tcW w:w="2664" w:type="dxa"/>
            <w:tcBorders>
              <w:top w:val="single" w:sz="4" w:space="0" w:color="auto"/>
              <w:left w:val="single" w:sz="4" w:space="0" w:color="auto"/>
              <w:bottom w:val="single" w:sz="4" w:space="0" w:color="auto"/>
              <w:right w:val="single" w:sz="4" w:space="0" w:color="auto"/>
            </w:tcBorders>
            <w:vAlign w:val="center"/>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Квалификационный уровень</w:t>
            </w:r>
          </w:p>
        </w:tc>
        <w:tc>
          <w:tcPr>
            <w:tcW w:w="2955" w:type="dxa"/>
            <w:tcBorders>
              <w:top w:val="single" w:sz="4" w:space="0" w:color="auto"/>
              <w:left w:val="single" w:sz="4" w:space="0" w:color="auto"/>
              <w:bottom w:val="single" w:sz="4" w:space="0" w:color="auto"/>
            </w:tcBorders>
            <w:vAlign w:val="center"/>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Размер надбавки, процентов</w:t>
            </w:r>
          </w:p>
        </w:tc>
      </w:tr>
      <w:tr w:rsidR="00161B05" w:rsidRPr="006412E5">
        <w:tblPrEx>
          <w:tblCellMar>
            <w:top w:w="0" w:type="dxa"/>
            <w:bottom w:w="0" w:type="dxa"/>
          </w:tblCellMar>
        </w:tblPrEx>
        <w:tc>
          <w:tcPr>
            <w:tcW w:w="4663"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Должности научных работников и </w:t>
            </w:r>
            <w:r w:rsidRPr="006412E5">
              <w:rPr>
                <w:rFonts w:ascii="Times New Roman" w:eastAsiaTheme="minorEastAsia" w:hAnsi="Times New Roman" w:cs="Times New Roman"/>
              </w:rPr>
              <w:lastRenderedPageBreak/>
              <w:t>руководителей структурных подразделений</w:t>
            </w:r>
          </w:p>
        </w:tc>
        <w:tc>
          <w:tcPr>
            <w:tcW w:w="2664" w:type="dxa"/>
            <w:tcBorders>
              <w:top w:val="single" w:sz="4" w:space="0" w:color="auto"/>
              <w:left w:val="single" w:sz="4" w:space="0" w:color="auto"/>
              <w:bottom w:val="single" w:sz="4" w:space="0" w:color="auto"/>
              <w:right w:val="single" w:sz="4" w:space="0" w:color="auto"/>
            </w:tcBorders>
            <w:vAlign w:val="center"/>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2</w:t>
            </w:r>
          </w:p>
        </w:tc>
        <w:tc>
          <w:tcPr>
            <w:tcW w:w="2955" w:type="dxa"/>
            <w:tcBorders>
              <w:top w:val="single" w:sz="4" w:space="0" w:color="auto"/>
              <w:left w:val="single" w:sz="4" w:space="0" w:color="auto"/>
              <w:bottom w:val="single" w:sz="4" w:space="0" w:color="auto"/>
            </w:tcBorders>
            <w:vAlign w:val="center"/>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4663" w:type="dxa"/>
            <w:vMerge/>
            <w:tcBorders>
              <w:top w:val="single" w:sz="4" w:space="0" w:color="auto"/>
              <w:bottom w:val="single" w:sz="4" w:space="0" w:color="auto"/>
              <w:right w:val="single" w:sz="4" w:space="0" w:color="auto"/>
            </w:tcBorders>
            <w:vAlign w:val="center"/>
          </w:tcPr>
          <w:p w:rsidR="00161B05" w:rsidRPr="006412E5" w:rsidRDefault="00161B05">
            <w:pPr>
              <w:pStyle w:val="aff3"/>
              <w:rPr>
                <w:rFonts w:ascii="Times New Roman" w:eastAsiaTheme="minorEastAsia" w:hAnsi="Times New Roman" w:cs="Times New Roman"/>
              </w:rPr>
            </w:pPr>
          </w:p>
        </w:tc>
        <w:tc>
          <w:tcPr>
            <w:tcW w:w="2664"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w:t>
            </w:r>
          </w:p>
        </w:tc>
        <w:tc>
          <w:tcPr>
            <w:tcW w:w="295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r>
      <w:tr w:rsidR="00161B05" w:rsidRPr="006412E5">
        <w:tblPrEx>
          <w:tblCellMar>
            <w:top w:w="0" w:type="dxa"/>
            <w:bottom w:w="0" w:type="dxa"/>
          </w:tblCellMar>
        </w:tblPrEx>
        <w:tc>
          <w:tcPr>
            <w:tcW w:w="4663" w:type="dxa"/>
            <w:vMerge/>
            <w:tcBorders>
              <w:top w:val="single" w:sz="4" w:space="0" w:color="auto"/>
              <w:bottom w:val="single" w:sz="4" w:space="0" w:color="auto"/>
              <w:right w:val="single" w:sz="4" w:space="0" w:color="auto"/>
            </w:tcBorders>
            <w:vAlign w:val="center"/>
          </w:tcPr>
          <w:p w:rsidR="00161B05" w:rsidRPr="006412E5" w:rsidRDefault="00161B05">
            <w:pPr>
              <w:pStyle w:val="aff3"/>
              <w:rPr>
                <w:rFonts w:ascii="Times New Roman" w:eastAsiaTheme="minorEastAsia" w:hAnsi="Times New Roman" w:cs="Times New Roman"/>
              </w:rPr>
            </w:pPr>
          </w:p>
        </w:tc>
        <w:tc>
          <w:tcPr>
            <w:tcW w:w="2664" w:type="dxa"/>
            <w:tcBorders>
              <w:top w:val="single" w:sz="4" w:space="0" w:color="auto"/>
              <w:left w:val="single" w:sz="4" w:space="0" w:color="auto"/>
              <w:bottom w:val="single" w:sz="4" w:space="0" w:color="auto"/>
              <w:right w:val="single" w:sz="4" w:space="0" w:color="auto"/>
            </w:tcBorders>
            <w:vAlign w:val="center"/>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c>
          <w:tcPr>
            <w:tcW w:w="2955" w:type="dxa"/>
            <w:tcBorders>
              <w:top w:val="single" w:sz="4" w:space="0" w:color="auto"/>
              <w:left w:val="single" w:sz="4" w:space="0" w:color="auto"/>
              <w:bottom w:val="single" w:sz="4" w:space="0" w:color="auto"/>
            </w:tcBorders>
            <w:vAlign w:val="center"/>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100</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75" w:name="sub_1546"/>
      <w:r w:rsidRPr="00161B05">
        <w:rPr>
          <w:rFonts w:ascii="Times New Roman" w:hAnsi="Times New Roman" w:cs="Times New Roman"/>
        </w:rPr>
        <w:t>5.4.6. Выплаты за стаж работы по профилю устанавливаются по профессиональным квалификационным группам должностей научных работников и руководителей структурных подразделений в зависимости от продолжительности работы в сфере научных исследований и разработок и рассчитываются по формуле:</w:t>
      </w:r>
    </w:p>
    <w:bookmarkEnd w:id="75"/>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80" type="#_x0000_t75" style="width:52.5pt;height:18pt">
            <v:imagedata r:id="rId77"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81" type="#_x0000_t75" style="width:12pt;height:18pt">
            <v:imagedata r:id="rId78" o:title=""/>
          </v:shape>
        </w:pict>
      </w:r>
      <w:r w:rsidR="00161B05" w:rsidRPr="00161B05">
        <w:rPr>
          <w:rFonts w:ascii="Times New Roman" w:hAnsi="Times New Roman" w:cs="Times New Roman"/>
        </w:rPr>
        <w:t xml:space="preserve"> - выплата за стаж работы по профилю;</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82" type="#_x0000_t75" style="width:13.5pt;height:18pt">
            <v:imagedata r:id="rId79" o:title=""/>
          </v:shape>
        </w:pict>
      </w:r>
      <w:r w:rsidR="00161B05" w:rsidRPr="00161B05">
        <w:rPr>
          <w:rFonts w:ascii="Times New Roman" w:hAnsi="Times New Roman" w:cs="Times New Roman"/>
        </w:rPr>
        <w:t xml:space="preserve"> - размер надбавки за стаж работы по профилю.</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Размеры надбавок за стаж работы по профилю приведены в таблице 15.</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76" w:name="sub_10015"/>
      <w:r w:rsidRPr="00161B05">
        <w:rPr>
          <w:rStyle w:val="a3"/>
          <w:rFonts w:ascii="Times New Roman" w:hAnsi="Times New Roman" w:cs="Times New Roman"/>
          <w:color w:val="auto"/>
        </w:rPr>
        <w:t>Таблица 15</w:t>
      </w:r>
    </w:p>
    <w:bookmarkEnd w:id="76"/>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Размеры надбавок за стаж работы по профилю работников сферы научных исследований и разработок</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03"/>
        <w:gridCol w:w="1678"/>
        <w:gridCol w:w="2361"/>
      </w:tblGrid>
      <w:tr w:rsidR="00161B05" w:rsidRPr="006412E5">
        <w:tblPrEx>
          <w:tblCellMar>
            <w:top w:w="0" w:type="dxa"/>
            <w:bottom w:w="0" w:type="dxa"/>
          </w:tblCellMar>
        </w:tblPrEx>
        <w:tc>
          <w:tcPr>
            <w:tcW w:w="610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профессиональной квалификационной группы</w:t>
            </w:r>
          </w:p>
        </w:tc>
        <w:tc>
          <w:tcPr>
            <w:tcW w:w="1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Группа по стажу</w:t>
            </w:r>
          </w:p>
        </w:tc>
        <w:tc>
          <w:tcPr>
            <w:tcW w:w="236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Размер надбавки, процентов</w:t>
            </w:r>
          </w:p>
        </w:tc>
      </w:tr>
      <w:tr w:rsidR="00161B05" w:rsidRPr="006412E5">
        <w:tblPrEx>
          <w:tblCellMar>
            <w:top w:w="0" w:type="dxa"/>
            <w:bottom w:w="0" w:type="dxa"/>
          </w:tblCellMar>
        </w:tblPrEx>
        <w:tc>
          <w:tcPr>
            <w:tcW w:w="6103"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Должности научных работников и руководителей структурных подразделений</w:t>
            </w:r>
          </w:p>
        </w:tc>
        <w:tc>
          <w:tcPr>
            <w:tcW w:w="1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3 до 6 лет</w:t>
            </w:r>
          </w:p>
        </w:tc>
        <w:tc>
          <w:tcPr>
            <w:tcW w:w="236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w:t>
            </w:r>
          </w:p>
        </w:tc>
      </w:tr>
      <w:tr w:rsidR="00161B05" w:rsidRPr="006412E5">
        <w:tblPrEx>
          <w:tblCellMar>
            <w:top w:w="0" w:type="dxa"/>
            <w:bottom w:w="0" w:type="dxa"/>
          </w:tblCellMar>
        </w:tblPrEx>
        <w:tc>
          <w:tcPr>
            <w:tcW w:w="6103"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6 до 10 лет</w:t>
            </w:r>
          </w:p>
        </w:tc>
        <w:tc>
          <w:tcPr>
            <w:tcW w:w="236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w:t>
            </w:r>
          </w:p>
        </w:tc>
      </w:tr>
      <w:tr w:rsidR="00161B05" w:rsidRPr="006412E5">
        <w:tblPrEx>
          <w:tblCellMar>
            <w:top w:w="0" w:type="dxa"/>
            <w:bottom w:w="0" w:type="dxa"/>
          </w:tblCellMar>
        </w:tblPrEx>
        <w:tc>
          <w:tcPr>
            <w:tcW w:w="6103"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10 до 15 лет</w:t>
            </w:r>
          </w:p>
        </w:tc>
        <w:tc>
          <w:tcPr>
            <w:tcW w:w="236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w:t>
            </w:r>
          </w:p>
        </w:tc>
      </w:tr>
      <w:tr w:rsidR="00161B05" w:rsidRPr="006412E5">
        <w:tblPrEx>
          <w:tblCellMar>
            <w:top w:w="0" w:type="dxa"/>
            <w:bottom w:w="0" w:type="dxa"/>
          </w:tblCellMar>
        </w:tblPrEx>
        <w:tc>
          <w:tcPr>
            <w:tcW w:w="6103"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свыше 15 лет</w:t>
            </w:r>
          </w:p>
        </w:tc>
        <w:tc>
          <w:tcPr>
            <w:tcW w:w="236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161B05" w:rsidRPr="00161B05" w:rsidRDefault="00161B05">
      <w:pPr>
        <w:ind w:firstLine="720"/>
        <w:jc w:val="both"/>
        <w:rPr>
          <w:rFonts w:ascii="Times New Roman" w:hAnsi="Times New Roman" w:cs="Times New Roman"/>
        </w:rPr>
      </w:pPr>
      <w:bookmarkStart w:id="77" w:name="sub_1547"/>
      <w:r w:rsidRPr="00161B05">
        <w:rPr>
          <w:rFonts w:ascii="Times New Roman" w:hAnsi="Times New Roman" w:cs="Times New Roman"/>
        </w:rPr>
        <w:t>5.4.7. Премиальные и иные поощрительные выплаты устанавливаются работникам единовременно за определенный период времени (месяц, квартал, год), в связи с юбилейными датами, получением знаков отличия, благодарственных писем, грамот, государственных наград и т.д.</w:t>
      </w:r>
    </w:p>
    <w:bookmarkEnd w:id="77"/>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Размеры, порядок и условия осуществления премиальных и иных поощрительных выплат определяются локальными актами учреждения и коллективными договорами.</w:t>
      </w:r>
    </w:p>
    <w:p w:rsidR="00161B05" w:rsidRPr="00161B05" w:rsidRDefault="00161B05">
      <w:pPr>
        <w:ind w:firstLine="720"/>
        <w:jc w:val="both"/>
        <w:rPr>
          <w:rFonts w:ascii="Times New Roman" w:hAnsi="Times New Roman" w:cs="Times New Roman"/>
        </w:rPr>
      </w:pPr>
      <w:bookmarkStart w:id="78" w:name="sub_155"/>
      <w:r w:rsidRPr="00161B05">
        <w:rPr>
          <w:rFonts w:ascii="Times New Roman" w:hAnsi="Times New Roman" w:cs="Times New Roman"/>
        </w:rPr>
        <w:t>5.5. Размеры и порядок установления выплат стимулирующего характера работникам профессиональных квалификационных групп должностей работников образования государственных учреждений здравоохранения Республики Татарстан:</w:t>
      </w:r>
    </w:p>
    <w:p w:rsidR="00161B05" w:rsidRPr="00161B05" w:rsidRDefault="00161B05">
      <w:pPr>
        <w:ind w:firstLine="720"/>
        <w:jc w:val="both"/>
        <w:rPr>
          <w:rFonts w:ascii="Times New Roman" w:hAnsi="Times New Roman" w:cs="Times New Roman"/>
        </w:rPr>
      </w:pPr>
      <w:bookmarkStart w:id="79" w:name="sub_1551"/>
      <w:bookmarkEnd w:id="78"/>
      <w:r w:rsidRPr="00161B05">
        <w:rPr>
          <w:rFonts w:ascii="Times New Roman" w:hAnsi="Times New Roman" w:cs="Times New Roman"/>
        </w:rPr>
        <w:t>5.5.1. Выплаты за квалификационную категорию предоставляются работникам профессиональных квалификационных групп должностей педагогических работников при наличии у них действующей квалификационной категории в пределах срока действия квалификационной категории и рассчитываются по формуле:</w:t>
      </w:r>
    </w:p>
    <w:bookmarkEnd w:id="79"/>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83" type="#_x0000_t75" style="width:61.5pt;height:18pt">
            <v:imagedata r:id="rId80"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lastRenderedPageBreak/>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84" type="#_x0000_t75" style="width:16.5pt;height:18pt">
            <v:imagedata r:id="rId81" o:title=""/>
          </v:shape>
        </w:pict>
      </w:r>
      <w:r w:rsidR="00161B05" w:rsidRPr="00161B05">
        <w:rPr>
          <w:rFonts w:ascii="Times New Roman" w:hAnsi="Times New Roman" w:cs="Times New Roman"/>
        </w:rPr>
        <w:t xml:space="preserve"> - выплата за квалификационную категорию;</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85" type="#_x0000_t75" style="width:18pt;height:18pt">
            <v:imagedata r:id="rId82" o:title=""/>
          </v:shape>
        </w:pict>
      </w:r>
      <w:r w:rsidR="00161B05" w:rsidRPr="00161B05">
        <w:rPr>
          <w:rFonts w:ascii="Times New Roman" w:hAnsi="Times New Roman" w:cs="Times New Roman"/>
        </w:rPr>
        <w:t xml:space="preserve"> - размер надбавки за квалификационную категорию.</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Размеры надбавок за квалификационную категорию приведены в таблице 16.</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80" w:name="sub_10016"/>
      <w:r w:rsidRPr="00161B05">
        <w:rPr>
          <w:rStyle w:val="a3"/>
          <w:rFonts w:ascii="Times New Roman" w:hAnsi="Times New Roman" w:cs="Times New Roman"/>
          <w:color w:val="auto"/>
        </w:rPr>
        <w:t>Таблица 16</w:t>
      </w:r>
    </w:p>
    <w:bookmarkEnd w:id="80"/>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Размеры надбавок за квалификационную категорию работникам профессиональных квалификационных групп должностей педагогических работников</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5180"/>
        <w:gridCol w:w="2520"/>
      </w:tblGrid>
      <w:tr w:rsidR="00161B05" w:rsidRPr="006412E5">
        <w:tblPrEx>
          <w:tblCellMar>
            <w:top w:w="0" w:type="dxa"/>
            <w:bottom w:w="0" w:type="dxa"/>
          </w:tblCellMar>
        </w:tblPrEx>
        <w:tc>
          <w:tcPr>
            <w:tcW w:w="25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Квалификационный уровень</w:t>
            </w:r>
          </w:p>
        </w:tc>
        <w:tc>
          <w:tcPr>
            <w:tcW w:w="51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Квалификационная категория</w:t>
            </w:r>
          </w:p>
        </w:tc>
        <w:tc>
          <w:tcPr>
            <w:tcW w:w="25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Размер надбавки, процентов</w:t>
            </w:r>
          </w:p>
        </w:tc>
      </w:tr>
      <w:tr w:rsidR="00161B05" w:rsidRPr="006412E5">
        <w:tblPrEx>
          <w:tblCellMar>
            <w:top w:w="0" w:type="dxa"/>
            <w:bottom w:w="0" w:type="dxa"/>
          </w:tblCellMar>
        </w:tblPrEx>
        <w:tc>
          <w:tcPr>
            <w:tcW w:w="10220"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Профессиональная квалификационная группа должностей педагогических работников</w:t>
            </w:r>
          </w:p>
        </w:tc>
      </w:tr>
      <w:tr w:rsidR="00161B05" w:rsidRPr="006412E5">
        <w:tblPrEx>
          <w:tblCellMar>
            <w:top w:w="0" w:type="dxa"/>
            <w:bottom w:w="0" w:type="dxa"/>
          </w:tblCellMar>
        </w:tblPrEx>
        <w:tc>
          <w:tcPr>
            <w:tcW w:w="2520" w:type="dxa"/>
            <w:vMerge w:val="restart"/>
            <w:tcBorders>
              <w:top w:val="single" w:sz="4" w:space="0" w:color="auto"/>
              <w:bottom w:val="nil"/>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51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2-я квалификационная категория</w:t>
            </w:r>
          </w:p>
        </w:tc>
        <w:tc>
          <w:tcPr>
            <w:tcW w:w="25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2520" w:type="dxa"/>
            <w:vMerge/>
            <w:tcBorders>
              <w:top w:val="nil"/>
              <w:bottom w:val="nil"/>
              <w:right w:val="single" w:sz="4" w:space="0" w:color="auto"/>
            </w:tcBorders>
          </w:tcPr>
          <w:p w:rsidR="00161B05" w:rsidRPr="006412E5" w:rsidRDefault="00161B05">
            <w:pPr>
              <w:pStyle w:val="aff3"/>
              <w:rPr>
                <w:rFonts w:ascii="Times New Roman" w:eastAsiaTheme="minorEastAsia" w:hAnsi="Times New Roman" w:cs="Times New Roman"/>
              </w:rPr>
            </w:pPr>
          </w:p>
        </w:tc>
        <w:tc>
          <w:tcPr>
            <w:tcW w:w="51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1-я квалификационная категория</w:t>
            </w:r>
          </w:p>
        </w:tc>
        <w:tc>
          <w:tcPr>
            <w:tcW w:w="25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6,0</w:t>
            </w:r>
          </w:p>
        </w:tc>
      </w:tr>
      <w:tr w:rsidR="00161B05" w:rsidRPr="006412E5">
        <w:tblPrEx>
          <w:tblCellMar>
            <w:top w:w="0" w:type="dxa"/>
            <w:bottom w:w="0" w:type="dxa"/>
          </w:tblCellMar>
        </w:tblPrEx>
        <w:tc>
          <w:tcPr>
            <w:tcW w:w="2520" w:type="dxa"/>
            <w:vMerge/>
            <w:tcBorders>
              <w:top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51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Высшая квалификационная категория</w:t>
            </w:r>
          </w:p>
        </w:tc>
        <w:tc>
          <w:tcPr>
            <w:tcW w:w="25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7,5</w:t>
            </w:r>
          </w:p>
        </w:tc>
      </w:tr>
      <w:tr w:rsidR="00161B05" w:rsidRPr="006412E5">
        <w:tblPrEx>
          <w:tblCellMar>
            <w:top w:w="0" w:type="dxa"/>
            <w:bottom w:w="0" w:type="dxa"/>
          </w:tblCellMar>
        </w:tblPrEx>
        <w:tc>
          <w:tcPr>
            <w:tcW w:w="2520" w:type="dxa"/>
            <w:vMerge w:val="restart"/>
            <w:tcBorders>
              <w:top w:val="single" w:sz="4" w:space="0" w:color="auto"/>
              <w:bottom w:val="nil"/>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51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2-я квалификационная категория</w:t>
            </w:r>
          </w:p>
        </w:tc>
        <w:tc>
          <w:tcPr>
            <w:tcW w:w="25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2520" w:type="dxa"/>
            <w:vMerge/>
            <w:tcBorders>
              <w:top w:val="nil"/>
              <w:bottom w:val="nil"/>
              <w:right w:val="single" w:sz="4" w:space="0" w:color="auto"/>
            </w:tcBorders>
          </w:tcPr>
          <w:p w:rsidR="00161B05" w:rsidRPr="006412E5" w:rsidRDefault="00161B05">
            <w:pPr>
              <w:pStyle w:val="aff3"/>
              <w:rPr>
                <w:rFonts w:ascii="Times New Roman" w:eastAsiaTheme="minorEastAsia" w:hAnsi="Times New Roman" w:cs="Times New Roman"/>
              </w:rPr>
            </w:pPr>
          </w:p>
        </w:tc>
        <w:tc>
          <w:tcPr>
            <w:tcW w:w="51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1-я квалификационная категория</w:t>
            </w:r>
          </w:p>
        </w:tc>
        <w:tc>
          <w:tcPr>
            <w:tcW w:w="25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7,5</w:t>
            </w:r>
          </w:p>
        </w:tc>
      </w:tr>
      <w:tr w:rsidR="00161B05" w:rsidRPr="006412E5">
        <w:tblPrEx>
          <w:tblCellMar>
            <w:top w:w="0" w:type="dxa"/>
            <w:bottom w:w="0" w:type="dxa"/>
          </w:tblCellMar>
        </w:tblPrEx>
        <w:tc>
          <w:tcPr>
            <w:tcW w:w="2520" w:type="dxa"/>
            <w:vMerge/>
            <w:tcBorders>
              <w:top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51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Высшая квалификационная категория</w:t>
            </w:r>
          </w:p>
        </w:tc>
        <w:tc>
          <w:tcPr>
            <w:tcW w:w="25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10,0</w:t>
            </w:r>
          </w:p>
        </w:tc>
      </w:tr>
      <w:tr w:rsidR="00161B05" w:rsidRPr="006412E5">
        <w:tblPrEx>
          <w:tblCellMar>
            <w:top w:w="0" w:type="dxa"/>
            <w:bottom w:w="0" w:type="dxa"/>
          </w:tblCellMar>
        </w:tblPrEx>
        <w:tc>
          <w:tcPr>
            <w:tcW w:w="2520" w:type="dxa"/>
            <w:vMerge w:val="restart"/>
            <w:tcBorders>
              <w:top w:val="single" w:sz="4" w:space="0" w:color="auto"/>
              <w:bottom w:val="nil"/>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w:t>
            </w:r>
          </w:p>
        </w:tc>
        <w:tc>
          <w:tcPr>
            <w:tcW w:w="51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2-я квалификационная категория</w:t>
            </w:r>
          </w:p>
        </w:tc>
        <w:tc>
          <w:tcPr>
            <w:tcW w:w="25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6,0</w:t>
            </w:r>
          </w:p>
        </w:tc>
      </w:tr>
      <w:tr w:rsidR="00161B05" w:rsidRPr="006412E5">
        <w:tblPrEx>
          <w:tblCellMar>
            <w:top w:w="0" w:type="dxa"/>
            <w:bottom w:w="0" w:type="dxa"/>
          </w:tblCellMar>
        </w:tblPrEx>
        <w:tc>
          <w:tcPr>
            <w:tcW w:w="2520" w:type="dxa"/>
            <w:vMerge/>
            <w:tcBorders>
              <w:top w:val="nil"/>
              <w:bottom w:val="nil"/>
              <w:right w:val="single" w:sz="4" w:space="0" w:color="auto"/>
            </w:tcBorders>
          </w:tcPr>
          <w:p w:rsidR="00161B05" w:rsidRPr="006412E5" w:rsidRDefault="00161B05">
            <w:pPr>
              <w:pStyle w:val="aff3"/>
              <w:rPr>
                <w:rFonts w:ascii="Times New Roman" w:eastAsiaTheme="minorEastAsia" w:hAnsi="Times New Roman" w:cs="Times New Roman"/>
              </w:rPr>
            </w:pPr>
          </w:p>
        </w:tc>
        <w:tc>
          <w:tcPr>
            <w:tcW w:w="51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1-я квалификационная категория</w:t>
            </w:r>
          </w:p>
        </w:tc>
        <w:tc>
          <w:tcPr>
            <w:tcW w:w="25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8,5</w:t>
            </w:r>
          </w:p>
        </w:tc>
      </w:tr>
      <w:tr w:rsidR="00161B05" w:rsidRPr="006412E5">
        <w:tblPrEx>
          <w:tblCellMar>
            <w:top w:w="0" w:type="dxa"/>
            <w:bottom w:w="0" w:type="dxa"/>
          </w:tblCellMar>
        </w:tblPrEx>
        <w:tc>
          <w:tcPr>
            <w:tcW w:w="2520" w:type="dxa"/>
            <w:vMerge/>
            <w:tcBorders>
              <w:top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51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Высшая квалификационная категория</w:t>
            </w:r>
          </w:p>
        </w:tc>
        <w:tc>
          <w:tcPr>
            <w:tcW w:w="25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12,5</w:t>
            </w:r>
          </w:p>
        </w:tc>
      </w:tr>
      <w:tr w:rsidR="00161B05" w:rsidRPr="006412E5">
        <w:tblPrEx>
          <w:tblCellMar>
            <w:top w:w="0" w:type="dxa"/>
            <w:bottom w:w="0" w:type="dxa"/>
          </w:tblCellMar>
        </w:tblPrEx>
        <w:tc>
          <w:tcPr>
            <w:tcW w:w="2520"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c>
          <w:tcPr>
            <w:tcW w:w="51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2-я квалификационная категория</w:t>
            </w:r>
          </w:p>
        </w:tc>
        <w:tc>
          <w:tcPr>
            <w:tcW w:w="25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7,5</w:t>
            </w:r>
          </w:p>
        </w:tc>
      </w:tr>
      <w:tr w:rsidR="00161B05" w:rsidRPr="006412E5">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51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1-я квалификационная категория</w:t>
            </w:r>
          </w:p>
        </w:tc>
        <w:tc>
          <w:tcPr>
            <w:tcW w:w="25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10,0</w:t>
            </w:r>
          </w:p>
        </w:tc>
      </w:tr>
      <w:tr w:rsidR="00161B05" w:rsidRPr="006412E5">
        <w:tblPrEx>
          <w:tblCellMar>
            <w:top w:w="0" w:type="dxa"/>
            <w:bottom w:w="0" w:type="dxa"/>
          </w:tblCellMar>
        </w:tblPrEx>
        <w:tc>
          <w:tcPr>
            <w:tcW w:w="2520"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51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Высшая квалификационная категория</w:t>
            </w:r>
          </w:p>
        </w:tc>
        <w:tc>
          <w:tcPr>
            <w:tcW w:w="25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15,0</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Установление (изменение) выплат за квалификационную категорию производится согласно приказу органа (учреждения), при котором создана аттестационная комиссия, со дня вынесения решения аттестационной комиссией.</w:t>
      </w:r>
    </w:p>
    <w:p w:rsidR="00161B05" w:rsidRPr="00161B05" w:rsidRDefault="00161B05">
      <w:pPr>
        <w:ind w:firstLine="720"/>
        <w:jc w:val="both"/>
        <w:rPr>
          <w:rFonts w:ascii="Times New Roman" w:hAnsi="Times New Roman" w:cs="Times New Roman"/>
        </w:rPr>
      </w:pPr>
      <w:bookmarkStart w:id="81" w:name="sub_1552"/>
      <w:r w:rsidRPr="00161B05">
        <w:rPr>
          <w:rFonts w:ascii="Times New Roman" w:hAnsi="Times New Roman" w:cs="Times New Roman"/>
        </w:rPr>
        <w:t>5.5.2. Выплаты за специфику образовательной программы предоставляются работникам профессиональных квалификационных групп должностей педагогических работников в учреждениях здравоохранения за работу с определенными категориями воспитанников и рассчитываются по формуле:</w:t>
      </w:r>
    </w:p>
    <w:bookmarkEnd w:id="81"/>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86" type="#_x0000_t75" style="width:70.5pt;height:18pt">
            <v:imagedata r:id="rId83"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87" type="#_x0000_t75" style="width:21pt;height:18pt">
            <v:imagedata r:id="rId84" o:title=""/>
          </v:shape>
        </w:pict>
      </w:r>
      <w:r w:rsidR="00161B05" w:rsidRPr="00161B05">
        <w:rPr>
          <w:rFonts w:ascii="Times New Roman" w:hAnsi="Times New Roman" w:cs="Times New Roman"/>
        </w:rPr>
        <w:t xml:space="preserve"> - выплаты за специфику образовательной программы;</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88" type="#_x0000_t75" style="width:22.5pt;height:18pt">
            <v:imagedata r:id="rId85" o:title=""/>
          </v:shape>
        </w:pict>
      </w:r>
      <w:r w:rsidR="00161B05" w:rsidRPr="00161B05">
        <w:rPr>
          <w:rFonts w:ascii="Times New Roman" w:hAnsi="Times New Roman" w:cs="Times New Roman"/>
        </w:rPr>
        <w:t xml:space="preserve"> - рекомендуемый размер надбавки за специфику образовательной программы.</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Рекомендуемые размеры надбавок за специфику образовательной программы приведены в таблице 17.</w:t>
      </w:r>
    </w:p>
    <w:p w:rsidR="00161B05" w:rsidRPr="00161B05" w:rsidRDefault="00161B05">
      <w:pPr>
        <w:ind w:firstLine="720"/>
        <w:jc w:val="both"/>
        <w:rPr>
          <w:rFonts w:ascii="Times New Roman" w:hAnsi="Times New Roman" w:cs="Times New Roman"/>
        </w:rPr>
      </w:pPr>
    </w:p>
    <w:p w:rsidR="00161B05" w:rsidRPr="00161B05" w:rsidRDefault="00F2741C">
      <w:pPr>
        <w:ind w:firstLine="720"/>
        <w:jc w:val="right"/>
        <w:rPr>
          <w:rFonts w:ascii="Times New Roman" w:hAnsi="Times New Roman" w:cs="Times New Roman"/>
        </w:rPr>
      </w:pPr>
      <w:bookmarkStart w:id="82" w:name="sub_10017"/>
      <w:r>
        <w:rPr>
          <w:rStyle w:val="a3"/>
          <w:rFonts w:ascii="Times New Roman" w:hAnsi="Times New Roman" w:cs="Times New Roman"/>
          <w:color w:val="auto"/>
        </w:rPr>
        <w:br w:type="page"/>
      </w:r>
      <w:r w:rsidR="00161B05" w:rsidRPr="00161B05">
        <w:rPr>
          <w:rStyle w:val="a3"/>
          <w:rFonts w:ascii="Times New Roman" w:hAnsi="Times New Roman" w:cs="Times New Roman"/>
          <w:color w:val="auto"/>
        </w:rPr>
        <w:lastRenderedPageBreak/>
        <w:t>Таблица 17</w:t>
      </w:r>
    </w:p>
    <w:bookmarkEnd w:id="82"/>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Рекомендуемые размеры надбавок за специфику образовательной программы</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3"/>
        <w:gridCol w:w="2831"/>
        <w:gridCol w:w="2683"/>
        <w:gridCol w:w="2521"/>
        <w:gridCol w:w="1514"/>
      </w:tblGrid>
      <w:tr w:rsidR="00161B05" w:rsidRPr="006412E5" w:rsidTr="00F2741C">
        <w:tblPrEx>
          <w:tblCellMar>
            <w:top w:w="0" w:type="dxa"/>
            <w:bottom w:w="0" w:type="dxa"/>
          </w:tblCellMar>
        </w:tblPrEx>
        <w:tc>
          <w:tcPr>
            <w:tcW w:w="733"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N</w:t>
            </w:r>
          </w:p>
          <w:p w:rsidR="00161B05" w:rsidRPr="006412E5" w:rsidRDefault="00161B05">
            <w:pPr>
              <w:pStyle w:val="aff3"/>
              <w:jc w:val="center"/>
              <w:rPr>
                <w:rFonts w:ascii="Times New Roman" w:eastAsiaTheme="minorEastAsia" w:hAnsi="Times New Roman" w:cs="Times New Roman"/>
                <w:b/>
              </w:rPr>
            </w:pPr>
            <w:proofErr w:type="spellStart"/>
            <w:proofErr w:type="gramStart"/>
            <w:r w:rsidRPr="006412E5">
              <w:rPr>
                <w:rFonts w:ascii="Times New Roman" w:eastAsiaTheme="minorEastAsia" w:hAnsi="Times New Roman" w:cs="Times New Roman"/>
                <w:b/>
              </w:rPr>
              <w:t>п</w:t>
            </w:r>
            <w:proofErr w:type="spellEnd"/>
            <w:proofErr w:type="gramEnd"/>
            <w:r w:rsidRPr="006412E5">
              <w:rPr>
                <w:rFonts w:ascii="Times New Roman" w:eastAsiaTheme="minorEastAsia" w:hAnsi="Times New Roman" w:cs="Times New Roman"/>
                <w:b/>
              </w:rPr>
              <w:t>/</w:t>
            </w:r>
            <w:proofErr w:type="spellStart"/>
            <w:r w:rsidRPr="006412E5">
              <w:rPr>
                <w:rFonts w:ascii="Times New Roman" w:eastAsiaTheme="minorEastAsia" w:hAnsi="Times New Roman" w:cs="Times New Roman"/>
                <w:b/>
              </w:rPr>
              <w:t>п</w:t>
            </w:r>
            <w:proofErr w:type="spellEnd"/>
          </w:p>
        </w:tc>
        <w:tc>
          <w:tcPr>
            <w:tcW w:w="2831"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Основание назначения надбавки за специфику образовательной программы</w:t>
            </w:r>
          </w:p>
        </w:tc>
        <w:tc>
          <w:tcPr>
            <w:tcW w:w="5204" w:type="dxa"/>
            <w:gridSpan w:val="2"/>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Должности, по которым назначаются надбавки за специфику образовательной программы</w:t>
            </w:r>
          </w:p>
        </w:tc>
        <w:tc>
          <w:tcPr>
            <w:tcW w:w="1514"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Размер надбавки, процентов</w:t>
            </w:r>
          </w:p>
        </w:tc>
      </w:tr>
      <w:tr w:rsidR="00161B05" w:rsidRPr="006412E5" w:rsidTr="00F2741C">
        <w:tblPrEx>
          <w:tblCellMar>
            <w:top w:w="0" w:type="dxa"/>
            <w:bottom w:w="0" w:type="dxa"/>
          </w:tblCellMar>
        </w:tblPrEx>
        <w:tc>
          <w:tcPr>
            <w:tcW w:w="733"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b/>
              </w:rPr>
            </w:pPr>
          </w:p>
        </w:tc>
        <w:tc>
          <w:tcPr>
            <w:tcW w:w="2831"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b/>
              </w:rPr>
            </w:pPr>
          </w:p>
        </w:tc>
        <w:tc>
          <w:tcPr>
            <w:tcW w:w="2683"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профессиональной квалификационной группы</w:t>
            </w:r>
          </w:p>
        </w:tc>
        <w:tc>
          <w:tcPr>
            <w:tcW w:w="2521"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квалификационный уровень</w:t>
            </w:r>
          </w:p>
        </w:tc>
        <w:tc>
          <w:tcPr>
            <w:tcW w:w="1514"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b/>
              </w:rPr>
            </w:pPr>
          </w:p>
        </w:tc>
      </w:tr>
      <w:tr w:rsidR="00161B05" w:rsidRPr="006412E5" w:rsidTr="00F2741C">
        <w:tblPrEx>
          <w:tblCellMar>
            <w:top w:w="0" w:type="dxa"/>
            <w:bottom w:w="0" w:type="dxa"/>
          </w:tblCellMar>
        </w:tblPrEx>
        <w:tc>
          <w:tcPr>
            <w:tcW w:w="73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2831"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учреждениях здравоохранения</w:t>
            </w:r>
          </w:p>
        </w:tc>
        <w:tc>
          <w:tcPr>
            <w:tcW w:w="2683"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должности педагогических работников</w:t>
            </w:r>
          </w:p>
        </w:tc>
        <w:tc>
          <w:tcPr>
            <w:tcW w:w="2521"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514"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Перечень должностей работников, которым с учетом конкретных условий работы в данном учреждении, подразделении и должности устанавливаются надбавки за специфику образовательной программы, утверждается в каждом учреждении по согласованию с выборным профсоюзным органом (или иным органом, уполномоченным представлять интересы работников).</w:t>
      </w:r>
    </w:p>
    <w:p w:rsidR="00161B05" w:rsidRPr="00161B05" w:rsidRDefault="00161B05">
      <w:pPr>
        <w:ind w:firstLine="720"/>
        <w:jc w:val="both"/>
        <w:rPr>
          <w:rFonts w:ascii="Times New Roman" w:hAnsi="Times New Roman" w:cs="Times New Roman"/>
        </w:rPr>
      </w:pPr>
      <w:bookmarkStart w:id="83" w:name="sub_1553"/>
      <w:r w:rsidRPr="00161B05">
        <w:rPr>
          <w:rFonts w:ascii="Times New Roman" w:hAnsi="Times New Roman" w:cs="Times New Roman"/>
        </w:rPr>
        <w:t>5.5.3. Выплаты за специфику деятельности предоставляются работникам профессиональных квалификационных групп должностей педагогических работников в учреждениях здравоохранения за работу с определенными категориями потребителей и рассчитываются по формуле:</w:t>
      </w:r>
    </w:p>
    <w:bookmarkEnd w:id="83"/>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89" type="#_x0000_t75" style="width:61.5pt;height:18pt">
            <v:imagedata r:id="rId86"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90" type="#_x0000_t75" style="width:16.5pt;height:18pt">
            <v:imagedata r:id="rId87" o:title=""/>
          </v:shape>
        </w:pict>
      </w:r>
      <w:r w:rsidR="00161B05" w:rsidRPr="00161B05">
        <w:rPr>
          <w:rFonts w:ascii="Times New Roman" w:hAnsi="Times New Roman" w:cs="Times New Roman"/>
        </w:rPr>
        <w:t xml:space="preserve"> - выплаты за специфику деятельности;</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91" type="#_x0000_t75" style="width:18pt;height:18pt">
            <v:imagedata r:id="rId88" o:title=""/>
          </v:shape>
        </w:pict>
      </w:r>
      <w:r w:rsidR="00161B05" w:rsidRPr="00161B05">
        <w:rPr>
          <w:rFonts w:ascii="Times New Roman" w:hAnsi="Times New Roman" w:cs="Times New Roman"/>
        </w:rPr>
        <w:t xml:space="preserve"> - рекомендуемый размер надбавки за специфику деятельности.</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 xml:space="preserve">Рекомендуемые размеры надбавок за специфику деятельности приведены в </w:t>
      </w:r>
      <w:hyperlink w:anchor="sub_1004" w:history="1">
        <w:r w:rsidRPr="00161B05">
          <w:rPr>
            <w:rStyle w:val="a4"/>
            <w:rFonts w:ascii="Times New Roman" w:hAnsi="Times New Roman" w:cs="Times New Roman"/>
            <w:color w:val="auto"/>
          </w:rPr>
          <w:t>приложении N 4</w:t>
        </w:r>
      </w:hyperlink>
      <w:r w:rsidRPr="00161B05">
        <w:rPr>
          <w:rFonts w:ascii="Times New Roman" w:hAnsi="Times New Roman" w:cs="Times New Roman"/>
        </w:rPr>
        <w:t xml:space="preserve"> к настоящему Положению.</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Перечень должностей работников, которым с учетом конкретных условий работы в данном учреждении, подразделении и должности устанавливаются надбавки за специфику деятельности, утверждается каждым учреждением по согласованию с выборным профсоюзным органом (или иным органом, уполномоченным представлять интересы работников).</w:t>
      </w:r>
    </w:p>
    <w:p w:rsidR="00161B05" w:rsidRPr="00161B05" w:rsidRDefault="00161B05">
      <w:pPr>
        <w:ind w:firstLine="720"/>
        <w:jc w:val="both"/>
        <w:rPr>
          <w:rFonts w:ascii="Times New Roman" w:hAnsi="Times New Roman" w:cs="Times New Roman"/>
        </w:rPr>
      </w:pPr>
      <w:bookmarkStart w:id="84" w:name="sub_1554"/>
      <w:r w:rsidRPr="00161B05">
        <w:rPr>
          <w:rFonts w:ascii="Times New Roman" w:hAnsi="Times New Roman" w:cs="Times New Roman"/>
        </w:rPr>
        <w:t>5.5.4. Выплаты за наличие почетных званий, государственных наград предоставляются по должностям работников образования, входящим в профессиональные квалификационные группы должностей педагогических работников и руководителей структурных подразделений, и рассчитываются по формуле:</w:t>
      </w:r>
    </w:p>
    <w:bookmarkEnd w:id="84"/>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92" type="#_x0000_t75" style="width:63pt;height:18pt">
            <v:imagedata r:id="rId89"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93" type="#_x0000_t75" style="width:17.25pt;height:18pt">
            <v:imagedata r:id="rId90" o:title=""/>
          </v:shape>
        </w:pict>
      </w:r>
      <w:r w:rsidR="00161B05" w:rsidRPr="00161B05">
        <w:rPr>
          <w:rFonts w:ascii="Times New Roman" w:hAnsi="Times New Roman" w:cs="Times New Roman"/>
        </w:rPr>
        <w:t xml:space="preserve"> - выплата за наличие почетных званий, государственных наград;</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94" type="#_x0000_t75" style="width:18.75pt;height:18pt">
            <v:imagedata r:id="rId91" o:title=""/>
          </v:shape>
        </w:pict>
      </w:r>
      <w:r w:rsidR="00161B05" w:rsidRPr="00161B05">
        <w:rPr>
          <w:rFonts w:ascii="Times New Roman" w:hAnsi="Times New Roman" w:cs="Times New Roman"/>
        </w:rPr>
        <w:t xml:space="preserve"> - размер надбавки за наличие почетных званий, государственных наград.</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 надбавки за наличие почетных званий, государственных наград Республики Татарстан, автономных республик в составе Союза Советских Социалистических Республик составляет 8 процентов.</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 xml:space="preserve">Размер надбавки за наличие почетных званий, государственных наград Российской </w:t>
      </w:r>
      <w:r w:rsidRPr="00161B05">
        <w:rPr>
          <w:rFonts w:ascii="Times New Roman" w:hAnsi="Times New Roman" w:cs="Times New Roman"/>
        </w:rPr>
        <w:lastRenderedPageBreak/>
        <w:t>Федерации, Союза Советских Социалистических Республик, союзных республик в составе Союза Советских Социалистических Республик составляет 10 процентов.</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 xml:space="preserve">Перечень почетных званий, государственных наград, за наличие которых работникам образования предоставляются соответствующие выплаты, приведен в </w:t>
      </w:r>
      <w:hyperlink w:anchor="sub_1008" w:history="1">
        <w:r w:rsidRPr="00161B05">
          <w:rPr>
            <w:rStyle w:val="a4"/>
            <w:rFonts w:ascii="Times New Roman" w:hAnsi="Times New Roman" w:cs="Times New Roman"/>
            <w:color w:val="auto"/>
          </w:rPr>
          <w:t>приложении N 8</w:t>
        </w:r>
      </w:hyperlink>
      <w:r w:rsidRPr="00161B05">
        <w:rPr>
          <w:rFonts w:ascii="Times New Roman" w:hAnsi="Times New Roman" w:cs="Times New Roman"/>
        </w:rPr>
        <w:t xml:space="preserve"> к настоящему Положению.</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Установление размеров выплат за наличие почетных званий, государственных наград производится со дня присвоения почетного звания, государственной награды. Работникам, имеющим два и более почетных звания, две и более государственные награды, выплата за наличие почетных званий, государственных наград устанавливается по одному из почетных званий, одной из государственных наград по выбору работника.</w:t>
      </w:r>
    </w:p>
    <w:p w:rsidR="00161B05" w:rsidRPr="00161B05" w:rsidRDefault="00161B05">
      <w:pPr>
        <w:ind w:firstLine="720"/>
        <w:jc w:val="both"/>
        <w:rPr>
          <w:rFonts w:ascii="Times New Roman" w:hAnsi="Times New Roman" w:cs="Times New Roman"/>
        </w:rPr>
      </w:pPr>
      <w:bookmarkStart w:id="85" w:name="sub_1555"/>
      <w:r w:rsidRPr="00161B05">
        <w:rPr>
          <w:rFonts w:ascii="Times New Roman" w:hAnsi="Times New Roman" w:cs="Times New Roman"/>
        </w:rPr>
        <w:t>5.5.5. Выплаты за стаж работы по профилю устанавливаются по профессиональным квалификационным группам в зависимости от продолжительности работы по профилю и рассчитываются по формуле</w:t>
      </w:r>
      <w:proofErr w:type="gramStart"/>
      <w:r w:rsidRPr="00161B05">
        <w:rPr>
          <w:rFonts w:ascii="Times New Roman" w:hAnsi="Times New Roman" w:cs="Times New Roman"/>
        </w:rPr>
        <w:t>:</w:t>
      </w:r>
      <w:proofErr w:type="gramEnd"/>
    </w:p>
    <w:bookmarkEnd w:id="85"/>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95" type="#_x0000_t75" style="width:52.5pt;height:18pt">
            <v:imagedata r:id="rId92"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96" type="#_x0000_t75" style="width:12pt;height:18pt">
            <v:imagedata r:id="rId93" o:title=""/>
          </v:shape>
        </w:pict>
      </w:r>
      <w:r w:rsidR="00161B05" w:rsidRPr="00161B05">
        <w:rPr>
          <w:rFonts w:ascii="Times New Roman" w:hAnsi="Times New Roman" w:cs="Times New Roman"/>
        </w:rPr>
        <w:t xml:space="preserve"> - выплата за стаж работы по профилю;</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97" type="#_x0000_t75" style="width:13.5pt;height:18pt">
            <v:imagedata r:id="rId94" o:title=""/>
          </v:shape>
        </w:pict>
      </w:r>
      <w:r w:rsidR="00161B05" w:rsidRPr="00161B05">
        <w:rPr>
          <w:rFonts w:ascii="Times New Roman" w:hAnsi="Times New Roman" w:cs="Times New Roman"/>
        </w:rPr>
        <w:t xml:space="preserve"> - размер надбавки за стаж работы по профилю.</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Размеры надбавок за стаж работы по профилю приведены в таблице 18.</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86" w:name="sub_10018"/>
      <w:r w:rsidRPr="00161B05">
        <w:rPr>
          <w:rStyle w:val="a3"/>
          <w:rFonts w:ascii="Times New Roman" w:hAnsi="Times New Roman" w:cs="Times New Roman"/>
          <w:color w:val="auto"/>
        </w:rPr>
        <w:t>Таблица 18</w:t>
      </w:r>
    </w:p>
    <w:bookmarkEnd w:id="86"/>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Размеры надбавок за стаж работы по профилю</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48"/>
        <w:gridCol w:w="2640"/>
        <w:gridCol w:w="2610"/>
      </w:tblGrid>
      <w:tr w:rsidR="00161B05" w:rsidRPr="006412E5">
        <w:tblPrEx>
          <w:tblCellMar>
            <w:top w:w="0" w:type="dxa"/>
            <w:bottom w:w="0" w:type="dxa"/>
          </w:tblCellMar>
        </w:tblPrEx>
        <w:tc>
          <w:tcPr>
            <w:tcW w:w="494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профессиональной квалификационной группы</w:t>
            </w:r>
          </w:p>
        </w:tc>
        <w:tc>
          <w:tcPr>
            <w:tcW w:w="26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proofErr w:type="spellStart"/>
            <w:r w:rsidRPr="006412E5">
              <w:rPr>
                <w:rFonts w:ascii="Times New Roman" w:eastAsiaTheme="minorEastAsia" w:hAnsi="Times New Roman" w:cs="Times New Roman"/>
                <w:b/>
              </w:rPr>
              <w:t>Стажевая</w:t>
            </w:r>
            <w:proofErr w:type="spellEnd"/>
            <w:r w:rsidRPr="006412E5">
              <w:rPr>
                <w:rFonts w:ascii="Times New Roman" w:eastAsiaTheme="minorEastAsia" w:hAnsi="Times New Roman" w:cs="Times New Roman"/>
                <w:b/>
              </w:rPr>
              <w:t xml:space="preserve"> группа</w:t>
            </w:r>
          </w:p>
        </w:tc>
        <w:tc>
          <w:tcPr>
            <w:tcW w:w="26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Размер надбавки, процентов</w:t>
            </w:r>
          </w:p>
        </w:tc>
      </w:tr>
      <w:tr w:rsidR="00161B05" w:rsidRPr="006412E5">
        <w:tblPrEx>
          <w:tblCellMar>
            <w:top w:w="0" w:type="dxa"/>
            <w:bottom w:w="0" w:type="dxa"/>
          </w:tblCellMar>
        </w:tblPrEx>
        <w:tc>
          <w:tcPr>
            <w:tcW w:w="4948"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Должности педагогических работников</w:t>
            </w:r>
          </w:p>
        </w:tc>
        <w:tc>
          <w:tcPr>
            <w:tcW w:w="26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2 до 6 лет</w:t>
            </w:r>
          </w:p>
        </w:tc>
        <w:tc>
          <w:tcPr>
            <w:tcW w:w="26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3,0</w:t>
            </w:r>
          </w:p>
        </w:tc>
      </w:tr>
      <w:tr w:rsidR="00161B05" w:rsidRPr="006412E5">
        <w:tblPrEx>
          <w:tblCellMar>
            <w:top w:w="0" w:type="dxa"/>
            <w:bottom w:w="0" w:type="dxa"/>
          </w:tblCellMar>
        </w:tblPrEx>
        <w:tc>
          <w:tcPr>
            <w:tcW w:w="4948"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6 до 10 лет</w:t>
            </w:r>
          </w:p>
        </w:tc>
        <w:tc>
          <w:tcPr>
            <w:tcW w:w="26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4948"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10 до 15 лет</w:t>
            </w:r>
          </w:p>
        </w:tc>
        <w:tc>
          <w:tcPr>
            <w:tcW w:w="26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w:t>
            </w:r>
          </w:p>
        </w:tc>
      </w:tr>
      <w:tr w:rsidR="00161B05" w:rsidRPr="006412E5">
        <w:tblPrEx>
          <w:tblCellMar>
            <w:top w:w="0" w:type="dxa"/>
            <w:bottom w:w="0" w:type="dxa"/>
          </w:tblCellMar>
        </w:tblPrEx>
        <w:tc>
          <w:tcPr>
            <w:tcW w:w="4948"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свыше 15 лет</w:t>
            </w:r>
          </w:p>
        </w:tc>
        <w:tc>
          <w:tcPr>
            <w:tcW w:w="261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6,5</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непрерывной работы, если документы, подтверждающие стаж, находятся в учреждении, или со дня представления необходимого документа, подтверждающего стаж.</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 стаж педагогической работы засчитывается педагогическая, руководящая и методическая работа в образовательных и других учреждениях согласно таблице 19.</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87" w:name="sub_10019"/>
      <w:r w:rsidRPr="00161B05">
        <w:rPr>
          <w:rStyle w:val="a3"/>
          <w:rFonts w:ascii="Times New Roman" w:hAnsi="Times New Roman" w:cs="Times New Roman"/>
          <w:color w:val="auto"/>
        </w:rPr>
        <w:t>Таблица 19</w:t>
      </w:r>
    </w:p>
    <w:bookmarkEnd w:id="87"/>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Перечень</w:t>
      </w:r>
      <w:r w:rsidRPr="00161B05">
        <w:rPr>
          <w:rFonts w:ascii="Times New Roman" w:hAnsi="Times New Roman" w:cs="Times New Roman"/>
          <w:color w:val="auto"/>
        </w:rPr>
        <w:br/>
        <w:t>учреждений, организаций и должностей, время работы в которых засчитывается в педагогический стаж работников образования</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2"/>
        <w:gridCol w:w="5270"/>
      </w:tblGrid>
      <w:tr w:rsidR="00161B05" w:rsidRPr="006412E5" w:rsidTr="00F2741C">
        <w:tblPrEx>
          <w:tblCellMar>
            <w:top w:w="0" w:type="dxa"/>
            <w:bottom w:w="0" w:type="dxa"/>
          </w:tblCellMar>
        </w:tblPrEx>
        <w:trPr>
          <w:tblHeader/>
        </w:trPr>
        <w:tc>
          <w:tcPr>
            <w:tcW w:w="501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учреждений и организаций</w:t>
            </w:r>
          </w:p>
        </w:tc>
        <w:tc>
          <w:tcPr>
            <w:tcW w:w="527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должностей</w:t>
            </w:r>
          </w:p>
        </w:tc>
      </w:tr>
      <w:tr w:rsidR="00161B05" w:rsidRPr="006412E5">
        <w:tblPrEx>
          <w:tblCellMar>
            <w:top w:w="0" w:type="dxa"/>
            <w:bottom w:w="0" w:type="dxa"/>
          </w:tblCellMar>
        </w:tblPrEx>
        <w:tc>
          <w:tcPr>
            <w:tcW w:w="5012" w:type="dxa"/>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 xml:space="preserve">Образовательные учреждения, в том числе образовательные учреждения высшего профессионального образования, высшие и </w:t>
            </w:r>
            <w:r w:rsidRPr="006412E5">
              <w:rPr>
                <w:rFonts w:ascii="Times New Roman" w:eastAsiaTheme="minorEastAsia" w:hAnsi="Times New Roman" w:cs="Times New Roman"/>
              </w:rPr>
              <w:lastRenderedPageBreak/>
              <w:t>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w:t>
            </w:r>
            <w:proofErr w:type="gramEnd"/>
          </w:p>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учреждения здравоохранения и социальной защиты</w:t>
            </w:r>
          </w:p>
        </w:tc>
        <w:tc>
          <w:tcPr>
            <w:tcW w:w="527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lastRenderedPageBreak/>
              <w:t xml:space="preserve">Учителя, преподаватели, учителя-дефектологи, учителя-логопеды (логопеды), преподаватели-организаторы (основ </w:t>
            </w:r>
            <w:r w:rsidRPr="006412E5">
              <w:rPr>
                <w:rFonts w:ascii="Times New Roman" w:eastAsiaTheme="minorEastAsia" w:hAnsi="Times New Roman" w:cs="Times New Roman"/>
              </w:rPr>
              <w:lastRenderedPageBreak/>
              <w:t>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машинках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6412E5">
              <w:rPr>
                <w:rFonts w:ascii="Times New Roman" w:eastAsiaTheme="minorEastAsia" w:hAnsi="Times New Roman" w:cs="Times New Roman"/>
              </w:rPr>
              <w:t xml:space="preserve">, </w:t>
            </w:r>
            <w:proofErr w:type="gramStart"/>
            <w:r w:rsidRPr="006412E5">
              <w:rPr>
                <w:rFonts w:ascii="Times New Roman" w:eastAsiaTheme="minorEastAsia" w:hAnsi="Times New Roman" w:cs="Times New Roman"/>
              </w:rPr>
              <w:t>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w:t>
            </w:r>
            <w:proofErr w:type="gramEnd"/>
            <w:r w:rsidRPr="006412E5">
              <w:rPr>
                <w:rFonts w:ascii="Times New Roman" w:eastAsiaTheme="minorEastAsia" w:hAnsi="Times New Roman" w:cs="Times New Roman"/>
              </w:rPr>
              <w:t xml:space="preserve">, </w:t>
            </w:r>
            <w:proofErr w:type="gramStart"/>
            <w:r w:rsidRPr="006412E5">
              <w:rPr>
                <w:rFonts w:ascii="Times New Roman" w:eastAsiaTheme="minorEastAsia" w:hAnsi="Times New Roman" w:cs="Times New Roman"/>
              </w:rPr>
              <w:t xml:space="preserve">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6412E5">
              <w:rPr>
                <w:rFonts w:ascii="Times New Roman" w:eastAsiaTheme="minorEastAsia" w:hAnsi="Times New Roman" w:cs="Times New Roman"/>
              </w:rPr>
              <w:t>культорганизаторы</w:t>
            </w:r>
            <w:proofErr w:type="spellEnd"/>
            <w:r w:rsidRPr="006412E5">
              <w:rPr>
                <w:rFonts w:ascii="Times New Roman" w:eastAsiaTheme="minorEastAsia" w:hAnsi="Times New Roman" w:cs="Times New Roman"/>
              </w:rPr>
              <w:t>, экскурсоводы; профессорско-преподавательский состав</w:t>
            </w:r>
            <w:proofErr w:type="gramEnd"/>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в следующем порядке:</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педагогическим работникам в стаж педагогической работы засчитывается без всяких условий и ограничений;</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время работы в должности заведующего фильмотекой и методиста фильмотеки;</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lastRenderedPageBreak/>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во внутренних войсках Министерства внутренних дел Российской Федерации, в войсках и органах безопасности), кроме времени нахождения на военной службе по контракту и по призыву;</w:t>
      </w:r>
    </w:p>
    <w:p w:rsidR="00161B05" w:rsidRPr="00161B05" w:rsidRDefault="00161B05">
      <w:pPr>
        <w:ind w:firstLine="720"/>
        <w:jc w:val="both"/>
        <w:rPr>
          <w:rFonts w:ascii="Times New Roman" w:hAnsi="Times New Roman" w:cs="Times New Roman"/>
        </w:rPr>
      </w:pPr>
      <w:proofErr w:type="gramStart"/>
      <w:r w:rsidRPr="00161B05">
        <w:rPr>
          <w:rFonts w:ascii="Times New Roman" w:hAnsi="Times New Roman" w:cs="Times New Roman"/>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Домом учителя (работника народного образования, </w:t>
      </w:r>
      <w:proofErr w:type="spellStart"/>
      <w:r w:rsidRPr="00161B05">
        <w:rPr>
          <w:rFonts w:ascii="Times New Roman" w:hAnsi="Times New Roman" w:cs="Times New Roman"/>
        </w:rPr>
        <w:t>профтехобразования</w:t>
      </w:r>
      <w:proofErr w:type="spellEnd"/>
      <w:r w:rsidRPr="00161B05">
        <w:rPr>
          <w:rFonts w:ascii="Times New Roman" w:hAnsi="Times New Roman" w:cs="Times New Roman"/>
        </w:rPr>
        <w:t>);</w:t>
      </w:r>
      <w:proofErr w:type="gramEnd"/>
      <w:r w:rsidRPr="00161B05">
        <w:rPr>
          <w:rFonts w:ascii="Times New Roman" w:hAnsi="Times New Roman" w:cs="Times New Roman"/>
        </w:rPr>
        <w:t xml:space="preserve">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 xml:space="preserve">время </w:t>
      </w:r>
      <w:proofErr w:type="gramStart"/>
      <w:r w:rsidRPr="00161B05">
        <w:rPr>
          <w:rFonts w:ascii="Times New Roman" w:hAnsi="Times New Roman" w:cs="Times New Roman"/>
        </w:rPr>
        <w:t>обучения (по</w:t>
      </w:r>
      <w:proofErr w:type="gramEnd"/>
      <w:r w:rsidRPr="00161B05">
        <w:rPr>
          <w:rFonts w:ascii="Times New Roman" w:hAnsi="Times New Roman" w:cs="Times New Roman"/>
        </w:rPr>
        <w:t xml:space="preserve"> очной форме) в аспирантуре, учреждениях высшего и среднего профессионального образования, имеющих государственную аккредитацию.</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При этом в педагогический стаж засчитываются только те месяцы, в течение которых выполнялась педагогическая работа.</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учреждения здравоохранения по согласованию с представительным органом работников.</w:t>
      </w:r>
    </w:p>
    <w:p w:rsidR="00161B05" w:rsidRPr="00161B05" w:rsidRDefault="00161B05">
      <w:pPr>
        <w:ind w:firstLine="720"/>
        <w:jc w:val="both"/>
        <w:rPr>
          <w:rFonts w:ascii="Times New Roman" w:hAnsi="Times New Roman" w:cs="Times New Roman"/>
        </w:rPr>
      </w:pPr>
      <w:bookmarkStart w:id="88" w:name="sub_1556"/>
      <w:r w:rsidRPr="00161B05">
        <w:rPr>
          <w:rFonts w:ascii="Times New Roman" w:hAnsi="Times New Roman" w:cs="Times New Roman"/>
        </w:rPr>
        <w:t>5.5.6. Премиальные и иные поощрительные выплаты устанавливаются работникам единовременно за определенный период времени (месяц, квартал, год), в связи с юбилейными датами, получением знаков отличия, благодарственных писем, грамот, государственных наград и т.д.</w:t>
      </w:r>
    </w:p>
    <w:bookmarkEnd w:id="88"/>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Размеры, порядок и условия осуществления премиальных и иных поощрительных выплат определяются локальными актами учреждения и коллективными договорами.</w:t>
      </w:r>
    </w:p>
    <w:p w:rsidR="00161B05" w:rsidRPr="00161B05" w:rsidRDefault="00161B05">
      <w:pPr>
        <w:ind w:firstLine="720"/>
        <w:jc w:val="both"/>
        <w:rPr>
          <w:rFonts w:ascii="Times New Roman" w:hAnsi="Times New Roman" w:cs="Times New Roman"/>
        </w:rPr>
      </w:pPr>
      <w:bookmarkStart w:id="89" w:name="sub_156"/>
      <w:r w:rsidRPr="00161B05">
        <w:rPr>
          <w:rFonts w:ascii="Times New Roman" w:hAnsi="Times New Roman" w:cs="Times New Roman"/>
        </w:rPr>
        <w:t>5.6. Размеры и порядок установления выплат стимулирующего характера работникам профессиональных квалификационных групп должностей работников культуры, искусства и кинематографии государственных учреждений здравоохранения Республики Татарстан:</w:t>
      </w:r>
    </w:p>
    <w:p w:rsidR="00161B05" w:rsidRPr="00161B05" w:rsidRDefault="00161B05">
      <w:pPr>
        <w:ind w:firstLine="720"/>
        <w:jc w:val="both"/>
        <w:rPr>
          <w:rFonts w:ascii="Times New Roman" w:hAnsi="Times New Roman" w:cs="Times New Roman"/>
        </w:rPr>
      </w:pPr>
      <w:bookmarkStart w:id="90" w:name="sub_1561"/>
      <w:bookmarkEnd w:id="89"/>
      <w:r w:rsidRPr="00161B05">
        <w:rPr>
          <w:rFonts w:ascii="Times New Roman" w:hAnsi="Times New Roman" w:cs="Times New Roman"/>
        </w:rPr>
        <w:t>5.6.1.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Выплаты за квалификационную категорию рассчитываются по формуле</w:t>
      </w:r>
      <w:proofErr w:type="gramStart"/>
      <w:r w:rsidRPr="00161B05">
        <w:rPr>
          <w:rFonts w:ascii="Times New Roman" w:hAnsi="Times New Roman" w:cs="Times New Roman"/>
        </w:rPr>
        <w:t>:</w:t>
      </w:r>
      <w:proofErr w:type="gramEnd"/>
    </w:p>
    <w:bookmarkEnd w:id="90"/>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098" type="#_x0000_t75" style="width:61.5pt;height:18pt">
            <v:imagedata r:id="rId95"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lastRenderedPageBreak/>
        <w:pict>
          <v:shape id="_x0000_i1099" type="#_x0000_t75" style="width:16.5pt;height:18pt">
            <v:imagedata r:id="rId96" o:title=""/>
          </v:shape>
        </w:pict>
      </w:r>
      <w:r w:rsidR="00161B05" w:rsidRPr="00161B05">
        <w:rPr>
          <w:rFonts w:ascii="Times New Roman" w:hAnsi="Times New Roman" w:cs="Times New Roman"/>
        </w:rPr>
        <w:t xml:space="preserve"> - выплата за квалификационную категорию;</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00" type="#_x0000_t75" style="width:18pt;height:18pt">
            <v:imagedata r:id="rId97" o:title=""/>
          </v:shape>
        </w:pict>
      </w:r>
      <w:r w:rsidR="00161B05" w:rsidRPr="00161B05">
        <w:rPr>
          <w:rFonts w:ascii="Times New Roman" w:hAnsi="Times New Roman" w:cs="Times New Roman"/>
        </w:rPr>
        <w:t xml:space="preserve"> - размер надбавки за квалификационную категорию.</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Размеры надбавок за квалификационную категорию приведены в таблице 20.</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91" w:name="sub_10020"/>
      <w:r w:rsidRPr="00161B05">
        <w:rPr>
          <w:rStyle w:val="a3"/>
          <w:rFonts w:ascii="Times New Roman" w:hAnsi="Times New Roman" w:cs="Times New Roman"/>
          <w:color w:val="auto"/>
        </w:rPr>
        <w:t>Таблица 20</w:t>
      </w:r>
    </w:p>
    <w:bookmarkEnd w:id="91"/>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Размеры надбавок за квалификационную категорию</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54"/>
        <w:gridCol w:w="2552"/>
      </w:tblGrid>
      <w:tr w:rsidR="00161B05" w:rsidRPr="006412E5">
        <w:tblPrEx>
          <w:tblCellMar>
            <w:top w:w="0" w:type="dxa"/>
            <w:bottom w:w="0" w:type="dxa"/>
          </w:tblCellMar>
        </w:tblPrEx>
        <w:tc>
          <w:tcPr>
            <w:tcW w:w="7654"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Квалификационная категория</w:t>
            </w:r>
          </w:p>
        </w:tc>
        <w:tc>
          <w:tcPr>
            <w:tcW w:w="2552"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Размер надбавки, процентов</w:t>
            </w:r>
          </w:p>
        </w:tc>
      </w:tr>
      <w:tr w:rsidR="00161B05" w:rsidRPr="006412E5">
        <w:tblPrEx>
          <w:tblCellMar>
            <w:top w:w="0" w:type="dxa"/>
            <w:bottom w:w="0" w:type="dxa"/>
          </w:tblCellMar>
        </w:tblPrEx>
        <w:tc>
          <w:tcPr>
            <w:tcW w:w="10206" w:type="dxa"/>
            <w:gridSpan w:val="2"/>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Профессиональная квалификационная группа</w:t>
            </w:r>
          </w:p>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"Должности работников культуры, искусства и кинематографии ведущего звена"</w:t>
            </w:r>
          </w:p>
        </w:tc>
      </w:tr>
      <w:tr w:rsidR="00161B05" w:rsidRPr="006412E5">
        <w:tblPrEx>
          <w:tblCellMar>
            <w:top w:w="0" w:type="dxa"/>
            <w:bottom w:w="0" w:type="dxa"/>
          </w:tblCellMar>
        </w:tblPrEx>
        <w:tc>
          <w:tcPr>
            <w:tcW w:w="7654" w:type="dxa"/>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2-я квалификационная категория</w:t>
            </w:r>
          </w:p>
        </w:tc>
        <w:tc>
          <w:tcPr>
            <w:tcW w:w="2552"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5,0</w:t>
            </w:r>
          </w:p>
        </w:tc>
      </w:tr>
      <w:tr w:rsidR="00161B05" w:rsidRPr="006412E5">
        <w:tblPrEx>
          <w:tblCellMar>
            <w:top w:w="0" w:type="dxa"/>
            <w:bottom w:w="0" w:type="dxa"/>
          </w:tblCellMar>
        </w:tblPrEx>
        <w:tc>
          <w:tcPr>
            <w:tcW w:w="7654" w:type="dxa"/>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1-я квалификационная категория</w:t>
            </w:r>
          </w:p>
        </w:tc>
        <w:tc>
          <w:tcPr>
            <w:tcW w:w="2552"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7,5</w:t>
            </w:r>
          </w:p>
        </w:tc>
      </w:tr>
      <w:tr w:rsidR="00161B05" w:rsidRPr="006412E5">
        <w:tblPrEx>
          <w:tblCellMar>
            <w:top w:w="0" w:type="dxa"/>
            <w:bottom w:w="0" w:type="dxa"/>
          </w:tblCellMar>
        </w:tblPrEx>
        <w:tc>
          <w:tcPr>
            <w:tcW w:w="7654" w:type="dxa"/>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Высшая квалификационная категория</w:t>
            </w:r>
          </w:p>
        </w:tc>
        <w:tc>
          <w:tcPr>
            <w:tcW w:w="2552"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12,5</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Установление (изменение) выплат за квалификационную категорию производится согласно приказу органа (учреждения), при котором создана аттестационная комиссия, со дня вынесения решения аттестационной комиссией.</w:t>
      </w:r>
    </w:p>
    <w:p w:rsidR="00161B05" w:rsidRPr="00161B05" w:rsidRDefault="00161B05">
      <w:pPr>
        <w:ind w:firstLine="720"/>
        <w:jc w:val="both"/>
        <w:rPr>
          <w:rFonts w:ascii="Times New Roman" w:hAnsi="Times New Roman" w:cs="Times New Roman"/>
        </w:rPr>
      </w:pPr>
      <w:bookmarkStart w:id="92" w:name="sub_1562"/>
      <w:r w:rsidRPr="00161B05">
        <w:rPr>
          <w:rFonts w:ascii="Times New Roman" w:hAnsi="Times New Roman" w:cs="Times New Roman"/>
        </w:rPr>
        <w:t>5.6.2. Выплаты за специфику деятельности предоставляются работникам профессиональных квалификационных групп культуры среднего, ведущего звена и руководящего состава в отдельных учреждениях и рассчитываются по формуле:</w:t>
      </w:r>
    </w:p>
    <w:bookmarkEnd w:id="92"/>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01" type="#_x0000_t75" style="width:61.5pt;height:18pt">
            <v:imagedata r:id="rId98"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02" type="#_x0000_t75" style="width:16.5pt;height:18pt">
            <v:imagedata r:id="rId99" o:title=""/>
          </v:shape>
        </w:pict>
      </w:r>
      <w:r w:rsidR="00161B05" w:rsidRPr="00161B05">
        <w:rPr>
          <w:rFonts w:ascii="Times New Roman" w:hAnsi="Times New Roman" w:cs="Times New Roman"/>
        </w:rPr>
        <w:t xml:space="preserve"> - выплаты за специфику деятельности;</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03" type="#_x0000_t75" style="width:18pt;height:18pt">
            <v:imagedata r:id="rId100" o:title=""/>
          </v:shape>
        </w:pict>
      </w:r>
      <w:r w:rsidR="00161B05" w:rsidRPr="00161B05">
        <w:rPr>
          <w:rFonts w:ascii="Times New Roman" w:hAnsi="Times New Roman" w:cs="Times New Roman"/>
        </w:rPr>
        <w:t xml:space="preserve"> - размер надбавки за специфику деятельности.</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 xml:space="preserve">Рекомендуемые размеры надбавок за специфику деятельности приведены в </w:t>
      </w:r>
      <w:hyperlink w:anchor="sub_10004" w:history="1">
        <w:r w:rsidRPr="00161B05">
          <w:rPr>
            <w:rStyle w:val="a4"/>
            <w:rFonts w:ascii="Times New Roman" w:hAnsi="Times New Roman" w:cs="Times New Roman"/>
            <w:color w:val="auto"/>
          </w:rPr>
          <w:t>приложении N 4</w:t>
        </w:r>
      </w:hyperlink>
      <w:r w:rsidRPr="00161B05">
        <w:rPr>
          <w:rFonts w:ascii="Times New Roman" w:hAnsi="Times New Roman" w:cs="Times New Roman"/>
        </w:rPr>
        <w:t xml:space="preserve"> к настоящему Положению.</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Перечень должностей работников, которым с учетом конкретных условий работы в данном учреждении, подразделении и должности устанавливаются надбавки за специфику деятельности, утверждается каждым учреждением по согласованию с выборным профсоюзным органом (или иным органом, уполномоченным представлять интересы работников).</w:t>
      </w:r>
    </w:p>
    <w:p w:rsidR="00161B05" w:rsidRPr="00161B05" w:rsidRDefault="00161B05">
      <w:pPr>
        <w:ind w:firstLine="720"/>
        <w:jc w:val="both"/>
        <w:rPr>
          <w:rFonts w:ascii="Times New Roman" w:hAnsi="Times New Roman" w:cs="Times New Roman"/>
        </w:rPr>
      </w:pPr>
      <w:bookmarkStart w:id="93" w:name="sub_1563"/>
      <w:r w:rsidRPr="00161B05">
        <w:rPr>
          <w:rFonts w:ascii="Times New Roman" w:hAnsi="Times New Roman" w:cs="Times New Roman"/>
        </w:rPr>
        <w:t xml:space="preserve">5.6.3. Выплаты за управление предоставляются работникам профессиональной квалификационной </w:t>
      </w:r>
      <w:proofErr w:type="gramStart"/>
      <w:r w:rsidRPr="00161B05">
        <w:rPr>
          <w:rFonts w:ascii="Times New Roman" w:hAnsi="Times New Roman" w:cs="Times New Roman"/>
        </w:rPr>
        <w:t>группы должностей работников культуры ведущего звена</w:t>
      </w:r>
      <w:proofErr w:type="gramEnd"/>
      <w:r w:rsidRPr="00161B05">
        <w:rPr>
          <w:rFonts w:ascii="Times New Roman" w:hAnsi="Times New Roman" w:cs="Times New Roman"/>
        </w:rPr>
        <w:t xml:space="preserve"> и руководящего состава и рассчитываются по формуле:</w:t>
      </w:r>
    </w:p>
    <w:bookmarkEnd w:id="93"/>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04" type="#_x0000_t75" style="width:1in;height:18pt">
            <v:imagedata r:id="rId101"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05" type="#_x0000_t75" style="width:21.75pt;height:18pt">
            <v:imagedata r:id="rId102" o:title=""/>
          </v:shape>
        </w:pict>
      </w:r>
      <w:r w:rsidR="00161B05" w:rsidRPr="00161B05">
        <w:rPr>
          <w:rFonts w:ascii="Times New Roman" w:hAnsi="Times New Roman" w:cs="Times New Roman"/>
        </w:rPr>
        <w:t xml:space="preserve"> - выплаты за управление;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06" type="#_x0000_t75" style="width:23.25pt;height:18pt">
            <v:imagedata r:id="rId103" o:title=""/>
          </v:shape>
        </w:pict>
      </w:r>
      <w:r w:rsidR="00161B05" w:rsidRPr="00161B05">
        <w:rPr>
          <w:rFonts w:ascii="Times New Roman" w:hAnsi="Times New Roman" w:cs="Times New Roman"/>
        </w:rPr>
        <w:t xml:space="preserve"> - размер надбавки за управление.</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Размеры надбавок за управление приведены в таблице 21.</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94" w:name="sub_10021"/>
      <w:r w:rsidRPr="00161B05">
        <w:rPr>
          <w:rStyle w:val="a3"/>
          <w:rFonts w:ascii="Times New Roman" w:hAnsi="Times New Roman" w:cs="Times New Roman"/>
          <w:color w:val="auto"/>
        </w:rPr>
        <w:t>Таблица 21</w:t>
      </w:r>
    </w:p>
    <w:bookmarkEnd w:id="94"/>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Размеры надбавок за управление</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10"/>
        <w:gridCol w:w="4537"/>
        <w:gridCol w:w="1559"/>
      </w:tblGrid>
      <w:tr w:rsidR="00161B05" w:rsidRPr="006412E5">
        <w:tblPrEx>
          <w:tblCellMar>
            <w:top w:w="0" w:type="dxa"/>
            <w:bottom w:w="0" w:type="dxa"/>
          </w:tblCellMar>
        </w:tblPrEx>
        <w:tc>
          <w:tcPr>
            <w:tcW w:w="411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профессиональной квалификационной группы</w:t>
            </w:r>
          </w:p>
        </w:tc>
        <w:tc>
          <w:tcPr>
            <w:tcW w:w="453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Основание назначения надбавки за управление</w:t>
            </w:r>
          </w:p>
        </w:tc>
        <w:tc>
          <w:tcPr>
            <w:tcW w:w="1559"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Диапазон надбавок, процентов</w:t>
            </w:r>
          </w:p>
        </w:tc>
      </w:tr>
      <w:tr w:rsidR="00161B05" w:rsidRPr="006412E5">
        <w:tblPrEx>
          <w:tblCellMar>
            <w:top w:w="0" w:type="dxa"/>
            <w:bottom w:w="0" w:type="dxa"/>
          </w:tblCellMar>
        </w:tblPrEx>
        <w:tc>
          <w:tcPr>
            <w:tcW w:w="4110" w:type="dxa"/>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Должности работников культуры, искусства и кинематографии ведущего звена</w:t>
            </w:r>
          </w:p>
        </w:tc>
        <w:tc>
          <w:tcPr>
            <w:tcW w:w="453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должность с производным наименованием "главный"</w:t>
            </w:r>
          </w:p>
        </w:tc>
        <w:tc>
          <w:tcPr>
            <w:tcW w:w="1559"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w:t>
            </w:r>
          </w:p>
        </w:tc>
      </w:tr>
      <w:tr w:rsidR="00161B05" w:rsidRPr="006412E5">
        <w:tblPrEx>
          <w:tblCellMar>
            <w:top w:w="0" w:type="dxa"/>
            <w:bottom w:w="0" w:type="dxa"/>
          </w:tblCellMar>
        </w:tblPrEx>
        <w:tc>
          <w:tcPr>
            <w:tcW w:w="4110"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Должности руководящего состава учреждений культуры, искусства и кинематографии</w:t>
            </w:r>
          </w:p>
        </w:tc>
        <w:tc>
          <w:tcPr>
            <w:tcW w:w="453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должность в учреждении, отнесенном к 1-й группе по оплате труда руководителя</w:t>
            </w:r>
          </w:p>
        </w:tc>
        <w:tc>
          <w:tcPr>
            <w:tcW w:w="1559"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30-40</w:t>
            </w:r>
          </w:p>
        </w:tc>
      </w:tr>
      <w:tr w:rsidR="00161B05" w:rsidRPr="006412E5">
        <w:tblPrEx>
          <w:tblCellMar>
            <w:top w:w="0" w:type="dxa"/>
            <w:bottom w:w="0" w:type="dxa"/>
          </w:tblCellMar>
        </w:tblPrEx>
        <w:tc>
          <w:tcPr>
            <w:tcW w:w="4110"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53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должность в учреждении, отнесенном ко 2-й группе по оплате труда руководителя</w:t>
            </w:r>
          </w:p>
        </w:tc>
        <w:tc>
          <w:tcPr>
            <w:tcW w:w="1559"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25-30</w:t>
            </w:r>
          </w:p>
        </w:tc>
      </w:tr>
      <w:tr w:rsidR="00161B05" w:rsidRPr="006412E5">
        <w:tblPrEx>
          <w:tblCellMar>
            <w:top w:w="0" w:type="dxa"/>
            <w:bottom w:w="0" w:type="dxa"/>
          </w:tblCellMar>
        </w:tblPrEx>
        <w:tc>
          <w:tcPr>
            <w:tcW w:w="4110"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53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должность в учреждении, отнесенном к 3-й группе по оплате труда руководителя</w:t>
            </w:r>
          </w:p>
        </w:tc>
        <w:tc>
          <w:tcPr>
            <w:tcW w:w="1559"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20-25</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95" w:name="sub_1564"/>
      <w:r w:rsidRPr="00161B05">
        <w:rPr>
          <w:rFonts w:ascii="Times New Roman" w:hAnsi="Times New Roman" w:cs="Times New Roman"/>
        </w:rPr>
        <w:t>5.6.4. Выплаты за наличие почетных званий, государственных наград предоставляются работникам, входящим в профессиональные квалификационные группы должностей работников культуры и рассчитываются по формуле:</w:t>
      </w:r>
    </w:p>
    <w:bookmarkEnd w:id="95"/>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07" type="#_x0000_t75" style="width:63pt;height:18pt">
            <v:imagedata r:id="rId104"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08" type="#_x0000_t75" style="width:17.25pt;height:18pt">
            <v:imagedata r:id="rId105" o:title=""/>
          </v:shape>
        </w:pict>
      </w:r>
      <w:r w:rsidR="00161B05" w:rsidRPr="00161B05">
        <w:rPr>
          <w:rFonts w:ascii="Times New Roman" w:hAnsi="Times New Roman" w:cs="Times New Roman"/>
        </w:rPr>
        <w:t xml:space="preserve"> - выплата за наличие почетных званий, государственных наград;</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09" type="#_x0000_t75" style="width:18.75pt;height:18pt">
            <v:imagedata r:id="rId106" o:title=""/>
          </v:shape>
        </w:pict>
      </w:r>
      <w:r w:rsidR="00161B05" w:rsidRPr="00161B05">
        <w:rPr>
          <w:rFonts w:ascii="Times New Roman" w:hAnsi="Times New Roman" w:cs="Times New Roman"/>
        </w:rPr>
        <w:t xml:space="preserve"> - размер надбавки за наличие почетных званий, государственных наград.</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 надбавки за наличие почетных званий, государственных наград Республики Татарстан, почетных званий автономных республик в составе Союза Советских Социалистических Республик составляет 8 процентов.</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 надбавки за наличие почетных званий Российской Федерации, Союза Советских Социалистических Республик, союзных республик в составе Союза Советских Социалистических Республик составляет 10 процентов.</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 xml:space="preserve">Перечень почетных званий, государственных наград, за наличие которых работникам культуры, искусства и кинематографии предоставляются соответствующие выплаты, приведен в </w:t>
      </w:r>
      <w:hyperlink w:anchor="sub_1009" w:history="1">
        <w:r w:rsidRPr="00161B05">
          <w:rPr>
            <w:rStyle w:val="a4"/>
            <w:rFonts w:ascii="Times New Roman" w:hAnsi="Times New Roman" w:cs="Times New Roman"/>
            <w:color w:val="auto"/>
          </w:rPr>
          <w:t>приложении N 9</w:t>
        </w:r>
      </w:hyperlink>
      <w:r w:rsidRPr="00161B05">
        <w:rPr>
          <w:rFonts w:ascii="Times New Roman" w:hAnsi="Times New Roman" w:cs="Times New Roman"/>
        </w:rPr>
        <w:t xml:space="preserve"> к настоящему Положению.</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Установление размеров выплат за наличие почетных званий, государственных наград производится со дня присвоения почетного звания, государственной награды. Работникам, имеющим два и более почетных звания, две и более государственных награды, выплата за наличие почетных званий, государственных наград устанавливается по одному из почетных званий, одной из государственных наград по выбору работника.</w:t>
      </w:r>
    </w:p>
    <w:p w:rsidR="00161B05" w:rsidRPr="00161B05" w:rsidRDefault="00161B05">
      <w:pPr>
        <w:ind w:firstLine="720"/>
        <w:jc w:val="both"/>
        <w:rPr>
          <w:rFonts w:ascii="Times New Roman" w:hAnsi="Times New Roman" w:cs="Times New Roman"/>
        </w:rPr>
      </w:pPr>
      <w:bookmarkStart w:id="96" w:name="sub_1565"/>
      <w:r w:rsidRPr="00161B05">
        <w:rPr>
          <w:rFonts w:ascii="Times New Roman" w:hAnsi="Times New Roman" w:cs="Times New Roman"/>
        </w:rPr>
        <w:t>5.6.5. Выплаты за стаж работы по профилю устанавливаются по профессиональным квалификационным группам в зависимости от продолжительности работы по профилю и рассчитываются по формуле:</w:t>
      </w:r>
    </w:p>
    <w:bookmarkEnd w:id="96"/>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10" type="#_x0000_t75" style="width:52.5pt;height:18pt">
            <v:imagedata r:id="rId107"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11" type="#_x0000_t75" style="width:12pt;height:18pt">
            <v:imagedata r:id="rId108" o:title=""/>
          </v:shape>
        </w:pict>
      </w:r>
      <w:r w:rsidR="00161B05" w:rsidRPr="00161B05">
        <w:rPr>
          <w:rFonts w:ascii="Times New Roman" w:hAnsi="Times New Roman" w:cs="Times New Roman"/>
        </w:rPr>
        <w:t xml:space="preserve"> - выплата за стаж работы по профилю;</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12" type="#_x0000_t75" style="width:13.5pt;height:18pt">
            <v:imagedata r:id="rId109" o:title=""/>
          </v:shape>
        </w:pict>
      </w:r>
      <w:r w:rsidR="00161B05" w:rsidRPr="00161B05">
        <w:rPr>
          <w:rFonts w:ascii="Times New Roman" w:hAnsi="Times New Roman" w:cs="Times New Roman"/>
        </w:rPr>
        <w:t xml:space="preserve"> - размер надбавки за стаж работы по профилю.</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Размеры надбавок за стаж работы по профилю приведены в таблице 22.</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97" w:name="sub_10022"/>
      <w:r w:rsidRPr="00161B05">
        <w:rPr>
          <w:rStyle w:val="a3"/>
          <w:rFonts w:ascii="Times New Roman" w:hAnsi="Times New Roman" w:cs="Times New Roman"/>
          <w:color w:val="auto"/>
        </w:rPr>
        <w:t>Таблица 22</w:t>
      </w:r>
    </w:p>
    <w:bookmarkEnd w:id="97"/>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lastRenderedPageBreak/>
        <w:t>Размеры надбавок за стаж работы по профилю</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6"/>
        <w:gridCol w:w="2409"/>
        <w:gridCol w:w="2411"/>
      </w:tblGrid>
      <w:tr w:rsidR="00161B05" w:rsidRPr="006412E5">
        <w:tblPrEx>
          <w:tblCellMar>
            <w:top w:w="0" w:type="dxa"/>
            <w:bottom w:w="0" w:type="dxa"/>
          </w:tblCellMar>
        </w:tblPrEx>
        <w:tc>
          <w:tcPr>
            <w:tcW w:w="5386"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профессиональной квалификационной группы</w:t>
            </w:r>
          </w:p>
        </w:tc>
        <w:tc>
          <w:tcPr>
            <w:tcW w:w="240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Группа по стажу</w:t>
            </w:r>
          </w:p>
        </w:tc>
        <w:tc>
          <w:tcPr>
            <w:tcW w:w="241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Размер надбавки, процентов</w:t>
            </w:r>
          </w:p>
        </w:tc>
      </w:tr>
      <w:tr w:rsidR="00161B05" w:rsidRPr="006412E5">
        <w:tblPrEx>
          <w:tblCellMar>
            <w:top w:w="0" w:type="dxa"/>
            <w:bottom w:w="0" w:type="dxa"/>
          </w:tblCellMar>
        </w:tblPrEx>
        <w:tc>
          <w:tcPr>
            <w:tcW w:w="5386"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Должности работников культуры, искусства и кинематографии среднего звена</w:t>
            </w:r>
          </w:p>
        </w:tc>
        <w:tc>
          <w:tcPr>
            <w:tcW w:w="240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 3 до 6 лет</w:t>
            </w:r>
          </w:p>
        </w:tc>
        <w:tc>
          <w:tcPr>
            <w:tcW w:w="241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r>
      <w:tr w:rsidR="00161B05" w:rsidRPr="006412E5">
        <w:tblPrEx>
          <w:tblCellMar>
            <w:top w:w="0" w:type="dxa"/>
            <w:bottom w:w="0" w:type="dxa"/>
          </w:tblCellMar>
        </w:tblPrEx>
        <w:tc>
          <w:tcPr>
            <w:tcW w:w="5386"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 6 до 10 лет</w:t>
            </w:r>
          </w:p>
        </w:tc>
        <w:tc>
          <w:tcPr>
            <w:tcW w:w="241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5386"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 10 до 15 лет</w:t>
            </w:r>
          </w:p>
        </w:tc>
        <w:tc>
          <w:tcPr>
            <w:tcW w:w="241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r>
      <w:tr w:rsidR="00161B05" w:rsidRPr="006412E5">
        <w:tblPrEx>
          <w:tblCellMar>
            <w:top w:w="0" w:type="dxa"/>
            <w:bottom w:w="0" w:type="dxa"/>
          </w:tblCellMar>
        </w:tblPrEx>
        <w:tc>
          <w:tcPr>
            <w:tcW w:w="5386"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свыше 15 лет</w:t>
            </w:r>
          </w:p>
        </w:tc>
        <w:tc>
          <w:tcPr>
            <w:tcW w:w="241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r>
      <w:tr w:rsidR="00161B05" w:rsidRPr="006412E5">
        <w:tblPrEx>
          <w:tblCellMar>
            <w:top w:w="0" w:type="dxa"/>
            <w:bottom w:w="0" w:type="dxa"/>
          </w:tblCellMar>
        </w:tblPrEx>
        <w:tc>
          <w:tcPr>
            <w:tcW w:w="5386"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Должности работников культуры, искусства и кинематографии ведущего звена</w:t>
            </w:r>
          </w:p>
        </w:tc>
        <w:tc>
          <w:tcPr>
            <w:tcW w:w="240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 3 до 6 лет</w:t>
            </w:r>
          </w:p>
        </w:tc>
        <w:tc>
          <w:tcPr>
            <w:tcW w:w="241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r>
      <w:tr w:rsidR="00161B05" w:rsidRPr="006412E5">
        <w:tblPrEx>
          <w:tblCellMar>
            <w:top w:w="0" w:type="dxa"/>
            <w:bottom w:w="0" w:type="dxa"/>
          </w:tblCellMar>
        </w:tblPrEx>
        <w:tc>
          <w:tcPr>
            <w:tcW w:w="5386"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 6 до 10 лет</w:t>
            </w:r>
          </w:p>
        </w:tc>
        <w:tc>
          <w:tcPr>
            <w:tcW w:w="241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r>
      <w:tr w:rsidR="00161B05" w:rsidRPr="006412E5">
        <w:tblPrEx>
          <w:tblCellMar>
            <w:top w:w="0" w:type="dxa"/>
            <w:bottom w:w="0" w:type="dxa"/>
          </w:tblCellMar>
        </w:tblPrEx>
        <w:tc>
          <w:tcPr>
            <w:tcW w:w="5386"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 10 до 15 лет</w:t>
            </w:r>
          </w:p>
        </w:tc>
        <w:tc>
          <w:tcPr>
            <w:tcW w:w="241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5,0</w:t>
            </w:r>
          </w:p>
        </w:tc>
      </w:tr>
      <w:tr w:rsidR="00161B05" w:rsidRPr="006412E5">
        <w:tblPrEx>
          <w:tblCellMar>
            <w:top w:w="0" w:type="dxa"/>
            <w:bottom w:w="0" w:type="dxa"/>
          </w:tblCellMar>
        </w:tblPrEx>
        <w:tc>
          <w:tcPr>
            <w:tcW w:w="5386"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свыше 15 лет</w:t>
            </w:r>
          </w:p>
        </w:tc>
        <w:tc>
          <w:tcPr>
            <w:tcW w:w="241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6,5</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161B05" w:rsidRPr="00161B05" w:rsidRDefault="00161B05">
      <w:pPr>
        <w:ind w:firstLine="720"/>
        <w:jc w:val="both"/>
        <w:rPr>
          <w:rFonts w:ascii="Times New Roman" w:hAnsi="Times New Roman" w:cs="Times New Roman"/>
        </w:rPr>
      </w:pPr>
      <w:bookmarkStart w:id="98" w:name="sub_157"/>
      <w:r w:rsidRPr="00161B05">
        <w:rPr>
          <w:rFonts w:ascii="Times New Roman" w:hAnsi="Times New Roman" w:cs="Times New Roman"/>
        </w:rPr>
        <w:t>5.7. Размеры и порядок установления выплат стимулирующего характера за качество выполняемых работ работникам государственных учреждений здравоохранения Республики Татарстан:</w:t>
      </w:r>
    </w:p>
    <w:p w:rsidR="00161B05" w:rsidRPr="00161B05" w:rsidRDefault="00161B05">
      <w:pPr>
        <w:ind w:firstLine="720"/>
        <w:jc w:val="both"/>
        <w:rPr>
          <w:rFonts w:ascii="Times New Roman" w:hAnsi="Times New Roman" w:cs="Times New Roman"/>
        </w:rPr>
      </w:pPr>
      <w:bookmarkStart w:id="99" w:name="sub_1571"/>
      <w:bookmarkEnd w:id="98"/>
      <w:r w:rsidRPr="00161B05">
        <w:rPr>
          <w:rFonts w:ascii="Times New Roman" w:hAnsi="Times New Roman" w:cs="Times New Roman"/>
        </w:rPr>
        <w:t xml:space="preserve">5.7.1. Выплаты за качество выполняемых работ устанавливаются работникам государственных учреждений здравоохранения Республики Татарстан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w:t>
      </w:r>
      <w:proofErr w:type="gramStart"/>
      <w:r w:rsidRPr="00161B05">
        <w:rPr>
          <w:rFonts w:ascii="Times New Roman" w:hAnsi="Times New Roman" w:cs="Times New Roman"/>
        </w:rPr>
        <w:t>значений критериев оценки эффективности деятельности работников учреждений</w:t>
      </w:r>
      <w:proofErr w:type="gramEnd"/>
      <w:r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bookmarkStart w:id="100" w:name="sub_1572"/>
      <w:bookmarkEnd w:id="99"/>
      <w:r w:rsidRPr="00161B05">
        <w:rPr>
          <w:rFonts w:ascii="Times New Roman" w:hAnsi="Times New Roman" w:cs="Times New Roman"/>
        </w:rPr>
        <w:t xml:space="preserve">5.7.2. Критерии </w:t>
      </w:r>
      <w:proofErr w:type="gramStart"/>
      <w:r w:rsidRPr="00161B05">
        <w:rPr>
          <w:rFonts w:ascii="Times New Roman" w:hAnsi="Times New Roman" w:cs="Times New Roman"/>
        </w:rPr>
        <w:t>оценки эффективности деятельности работников учреждения</w:t>
      </w:r>
      <w:proofErr w:type="gramEnd"/>
      <w:r w:rsidRPr="00161B05">
        <w:rPr>
          <w:rFonts w:ascii="Times New Roman" w:hAnsi="Times New Roman" w:cs="Times New Roman"/>
        </w:rPr>
        <w:t xml:space="preserve"> утверждаются его руководителем по согласованию с органом, обеспечивающим государственно-общественный характер управления учреждением. Конкретные значения </w:t>
      </w:r>
      <w:proofErr w:type="gramStart"/>
      <w:r w:rsidRPr="00161B05">
        <w:rPr>
          <w:rFonts w:ascii="Times New Roman" w:hAnsi="Times New Roman" w:cs="Times New Roman"/>
        </w:rPr>
        <w:t>критериев оценки эффективности деятельности работников учреждения</w:t>
      </w:r>
      <w:proofErr w:type="gramEnd"/>
      <w:r w:rsidRPr="00161B05">
        <w:rPr>
          <w:rFonts w:ascii="Times New Roman" w:hAnsi="Times New Roman" w:cs="Times New Roman"/>
        </w:rPr>
        <w:t xml:space="preserve"> и условия осуществления выплат определяются ежегодно, исходя из задач, стоящих перед учреждением.</w:t>
      </w:r>
    </w:p>
    <w:p w:rsidR="00161B05" w:rsidRPr="00161B05" w:rsidRDefault="00161B05">
      <w:pPr>
        <w:ind w:firstLine="720"/>
        <w:jc w:val="both"/>
        <w:rPr>
          <w:rFonts w:ascii="Times New Roman" w:hAnsi="Times New Roman" w:cs="Times New Roman"/>
        </w:rPr>
      </w:pPr>
      <w:bookmarkStart w:id="101" w:name="sub_1573"/>
      <w:bookmarkEnd w:id="100"/>
      <w:r w:rsidRPr="00161B05">
        <w:rPr>
          <w:rFonts w:ascii="Times New Roman" w:hAnsi="Times New Roman" w:cs="Times New Roman"/>
        </w:rPr>
        <w:t>5.7.3. Размеры, порядок и условия осуществления выплат за качество выполняемых работ определяются локальными нормативными актами учреждения и коллективными договорами.</w:t>
      </w:r>
    </w:p>
    <w:p w:rsidR="00161B05" w:rsidRPr="00161B05" w:rsidRDefault="00161B05">
      <w:pPr>
        <w:ind w:firstLine="720"/>
        <w:jc w:val="both"/>
        <w:rPr>
          <w:rFonts w:ascii="Times New Roman" w:hAnsi="Times New Roman" w:cs="Times New Roman"/>
        </w:rPr>
      </w:pPr>
      <w:bookmarkStart w:id="102" w:name="sub_1574"/>
      <w:bookmarkEnd w:id="101"/>
      <w:r w:rsidRPr="00161B05">
        <w:rPr>
          <w:rFonts w:ascii="Times New Roman" w:hAnsi="Times New Roman" w:cs="Times New Roman"/>
        </w:rPr>
        <w:t>5.7.4. Выплаты за качество выполняемых работ рассчитываются по формуле</w:t>
      </w:r>
      <w:proofErr w:type="gramStart"/>
      <w:r w:rsidRPr="00161B05">
        <w:rPr>
          <w:rFonts w:ascii="Times New Roman" w:hAnsi="Times New Roman" w:cs="Times New Roman"/>
        </w:rPr>
        <w:t>:</w:t>
      </w:r>
      <w:proofErr w:type="gramEnd"/>
    </w:p>
    <w:bookmarkEnd w:id="102"/>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13" type="#_x0000_t75" style="width:234.75pt;height:71.25pt">
            <v:imagedata r:id="rId110"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14" type="#_x0000_t75" style="width:15pt;height:18pt">
            <v:imagedata r:id="rId111" o:title=""/>
          </v:shape>
        </w:pict>
      </w:r>
      <w:r w:rsidR="00161B05" w:rsidRPr="00161B05">
        <w:rPr>
          <w:rFonts w:ascii="Times New Roman" w:hAnsi="Times New Roman" w:cs="Times New Roman"/>
        </w:rPr>
        <w:t xml:space="preserve"> - выплаты за качество выполняемых работ </w:t>
      </w:r>
      <w:proofErr w:type="spellStart"/>
      <w:r w:rsidR="00161B05" w:rsidRPr="00161B05">
        <w:rPr>
          <w:rFonts w:ascii="Times New Roman" w:hAnsi="Times New Roman" w:cs="Times New Roman"/>
        </w:rPr>
        <w:t>j-му</w:t>
      </w:r>
      <w:proofErr w:type="spellEnd"/>
      <w:r w:rsidR="00161B05" w:rsidRPr="00161B05">
        <w:rPr>
          <w:rFonts w:ascii="Times New Roman" w:hAnsi="Times New Roman" w:cs="Times New Roman"/>
        </w:rPr>
        <w:t xml:space="preserve"> работнику;</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15" type="#_x0000_t75" style="width:30pt;height:18pt">
            <v:imagedata r:id="rId112" o:title=""/>
          </v:shape>
        </w:pict>
      </w:r>
      <w:r w:rsidR="00161B05" w:rsidRPr="00161B05">
        <w:rPr>
          <w:rFonts w:ascii="Times New Roman" w:hAnsi="Times New Roman" w:cs="Times New Roman"/>
        </w:rPr>
        <w:t xml:space="preserve"> - фонд оплаты труда, предусмотренный на выплаты за качество выполняемых работ;</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16" type="#_x0000_t75" style="width:11.25pt;height:18pt">
            <v:imagedata r:id="rId113" o:title=""/>
          </v:shape>
        </w:pict>
      </w:r>
      <w:r w:rsidR="00161B05" w:rsidRPr="00161B05">
        <w:rPr>
          <w:rFonts w:ascii="Times New Roman" w:hAnsi="Times New Roman" w:cs="Times New Roman"/>
        </w:rPr>
        <w:t xml:space="preserve"> - </w:t>
      </w:r>
      <w:proofErr w:type="spellStart"/>
      <w:r w:rsidR="00161B05" w:rsidRPr="00161B05">
        <w:rPr>
          <w:rFonts w:ascii="Times New Roman" w:hAnsi="Times New Roman" w:cs="Times New Roman"/>
        </w:rPr>
        <w:t>отнормированный</w:t>
      </w:r>
      <w:proofErr w:type="spellEnd"/>
      <w:r w:rsidR="00161B05" w:rsidRPr="00161B05">
        <w:rPr>
          <w:rFonts w:ascii="Times New Roman" w:hAnsi="Times New Roman" w:cs="Times New Roman"/>
        </w:rPr>
        <w:t xml:space="preserve"> </w:t>
      </w:r>
      <w:proofErr w:type="spellStart"/>
      <w:r w:rsidR="00161B05" w:rsidRPr="00161B05">
        <w:rPr>
          <w:rFonts w:ascii="Times New Roman" w:hAnsi="Times New Roman" w:cs="Times New Roman"/>
        </w:rPr>
        <w:t>i-й</w:t>
      </w:r>
      <w:proofErr w:type="spellEnd"/>
      <w:r w:rsidR="00161B05" w:rsidRPr="00161B05">
        <w:rPr>
          <w:rFonts w:ascii="Times New Roman" w:hAnsi="Times New Roman" w:cs="Times New Roman"/>
        </w:rPr>
        <w:t xml:space="preserve"> критерий оценки эффективности деятельности по </w:t>
      </w:r>
      <w:proofErr w:type="spellStart"/>
      <w:r w:rsidR="00161B05" w:rsidRPr="00161B05">
        <w:rPr>
          <w:rFonts w:ascii="Times New Roman" w:hAnsi="Times New Roman" w:cs="Times New Roman"/>
        </w:rPr>
        <w:t>j-му</w:t>
      </w:r>
      <w:proofErr w:type="spellEnd"/>
      <w:r w:rsidR="00161B05" w:rsidRPr="00161B05">
        <w:rPr>
          <w:rFonts w:ascii="Times New Roman" w:hAnsi="Times New Roman" w:cs="Times New Roman"/>
        </w:rPr>
        <w:t xml:space="preserve"> работнику;</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17" type="#_x0000_t75" style="width:13.5pt;height:18pt">
            <v:imagedata r:id="rId114" o:title=""/>
          </v:shape>
        </w:pict>
      </w:r>
      <w:r w:rsidR="00161B05" w:rsidRPr="00161B05">
        <w:rPr>
          <w:rFonts w:ascii="Times New Roman" w:hAnsi="Times New Roman" w:cs="Times New Roman"/>
        </w:rPr>
        <w:t xml:space="preserve"> - весовой коэффициент i-го критерия оценки эффективности деятельности;</w:t>
      </w:r>
    </w:p>
    <w:p w:rsidR="00161B05" w:rsidRPr="00161B05" w:rsidRDefault="00161B05">
      <w:pPr>
        <w:ind w:firstLine="720"/>
        <w:jc w:val="both"/>
        <w:rPr>
          <w:rFonts w:ascii="Times New Roman" w:hAnsi="Times New Roman" w:cs="Times New Roman"/>
        </w:rPr>
      </w:pPr>
      <w:proofErr w:type="spellStart"/>
      <w:r w:rsidRPr="00161B05">
        <w:rPr>
          <w:rFonts w:ascii="Times New Roman" w:hAnsi="Times New Roman" w:cs="Times New Roman"/>
        </w:rPr>
        <w:t>n</w:t>
      </w:r>
      <w:proofErr w:type="spellEnd"/>
      <w:r w:rsidRPr="00161B05">
        <w:rPr>
          <w:rFonts w:ascii="Times New Roman" w:hAnsi="Times New Roman" w:cs="Times New Roman"/>
        </w:rPr>
        <w:t xml:space="preserve"> - количество критериев оценки эффективности деятельности;</w:t>
      </w:r>
    </w:p>
    <w:p w:rsidR="00161B05" w:rsidRPr="00161B05" w:rsidRDefault="00161B05">
      <w:pPr>
        <w:ind w:firstLine="720"/>
        <w:jc w:val="both"/>
        <w:rPr>
          <w:rFonts w:ascii="Times New Roman" w:hAnsi="Times New Roman" w:cs="Times New Roman"/>
        </w:rPr>
      </w:pPr>
      <w:proofErr w:type="spellStart"/>
      <w:r w:rsidRPr="00161B05">
        <w:rPr>
          <w:rFonts w:ascii="Times New Roman" w:hAnsi="Times New Roman" w:cs="Times New Roman"/>
        </w:rPr>
        <w:t>m</w:t>
      </w:r>
      <w:proofErr w:type="spellEnd"/>
      <w:r w:rsidRPr="00161B05">
        <w:rPr>
          <w:rFonts w:ascii="Times New Roman" w:hAnsi="Times New Roman" w:cs="Times New Roman"/>
        </w:rPr>
        <w:t xml:space="preserve"> - численность работников учреждения.</w:t>
      </w:r>
    </w:p>
    <w:p w:rsidR="00161B05" w:rsidRPr="00161B05" w:rsidRDefault="00161B05">
      <w:pPr>
        <w:ind w:firstLine="720"/>
        <w:jc w:val="both"/>
        <w:rPr>
          <w:rFonts w:ascii="Times New Roman" w:hAnsi="Times New Roman" w:cs="Times New Roman"/>
        </w:rPr>
      </w:pPr>
      <w:bookmarkStart w:id="103" w:name="sub_1575"/>
      <w:r w:rsidRPr="00161B05">
        <w:rPr>
          <w:rFonts w:ascii="Times New Roman" w:hAnsi="Times New Roman" w:cs="Times New Roman"/>
        </w:rPr>
        <w:t xml:space="preserve">5.7.5. Нормирование критериев эффективности деятельности обеспечивает сопоставимость </w:t>
      </w:r>
      <w:r w:rsidRPr="00161B05">
        <w:rPr>
          <w:rFonts w:ascii="Times New Roman" w:hAnsi="Times New Roman" w:cs="Times New Roman"/>
        </w:rPr>
        <w:lastRenderedPageBreak/>
        <w:t xml:space="preserve">критериев эффективности различной размерности. Нормирование заключается в выборе диапазона значений критерия эффективности деятельности (наилучшее и наихудшее), одно из которых соответствует нулевому значению </w:t>
      </w:r>
      <w:proofErr w:type="spellStart"/>
      <w:r w:rsidRPr="00161B05">
        <w:rPr>
          <w:rFonts w:ascii="Times New Roman" w:hAnsi="Times New Roman" w:cs="Times New Roman"/>
        </w:rPr>
        <w:t>отнормированного</w:t>
      </w:r>
      <w:proofErr w:type="spellEnd"/>
      <w:r w:rsidRPr="00161B05">
        <w:rPr>
          <w:rFonts w:ascii="Times New Roman" w:hAnsi="Times New Roman" w:cs="Times New Roman"/>
        </w:rPr>
        <w:t xml:space="preserve"> критерия, другое - единичному. При нахождении фактического значения критерия эффективности в пределах </w:t>
      </w:r>
      <w:proofErr w:type="gramStart"/>
      <w:r w:rsidRPr="00161B05">
        <w:rPr>
          <w:rFonts w:ascii="Times New Roman" w:hAnsi="Times New Roman" w:cs="Times New Roman"/>
        </w:rPr>
        <w:t>диапазона значений критерия эффективности деятельности</w:t>
      </w:r>
      <w:proofErr w:type="gramEnd"/>
      <w:r w:rsidRPr="00161B05">
        <w:rPr>
          <w:rFonts w:ascii="Times New Roman" w:hAnsi="Times New Roman" w:cs="Times New Roman"/>
        </w:rPr>
        <w:t xml:space="preserve"> </w:t>
      </w:r>
      <w:proofErr w:type="spellStart"/>
      <w:r w:rsidRPr="00161B05">
        <w:rPr>
          <w:rFonts w:ascii="Times New Roman" w:hAnsi="Times New Roman" w:cs="Times New Roman"/>
        </w:rPr>
        <w:t>отнормированный</w:t>
      </w:r>
      <w:proofErr w:type="spellEnd"/>
      <w:r w:rsidRPr="00161B05">
        <w:rPr>
          <w:rFonts w:ascii="Times New Roman" w:hAnsi="Times New Roman" w:cs="Times New Roman"/>
        </w:rPr>
        <w:t xml:space="preserve"> критерий эффективности деятельности принимает значения от 0 до 1. При фактическом значении критерия эффективности ниже наихудшего значение </w:t>
      </w:r>
      <w:proofErr w:type="spellStart"/>
      <w:r w:rsidRPr="00161B05">
        <w:rPr>
          <w:rFonts w:ascii="Times New Roman" w:hAnsi="Times New Roman" w:cs="Times New Roman"/>
        </w:rPr>
        <w:t>отнормированного</w:t>
      </w:r>
      <w:proofErr w:type="spellEnd"/>
      <w:r w:rsidRPr="00161B05">
        <w:rPr>
          <w:rFonts w:ascii="Times New Roman" w:hAnsi="Times New Roman" w:cs="Times New Roman"/>
        </w:rPr>
        <w:t xml:space="preserve"> критерия принимается </w:t>
      </w:r>
      <w:proofErr w:type="gramStart"/>
      <w:r w:rsidRPr="00161B05">
        <w:rPr>
          <w:rFonts w:ascii="Times New Roman" w:hAnsi="Times New Roman" w:cs="Times New Roman"/>
        </w:rPr>
        <w:t>равным</w:t>
      </w:r>
      <w:proofErr w:type="gramEnd"/>
      <w:r w:rsidRPr="00161B05">
        <w:rPr>
          <w:rFonts w:ascii="Times New Roman" w:hAnsi="Times New Roman" w:cs="Times New Roman"/>
        </w:rPr>
        <w:t xml:space="preserve"> 0, при условии выше наилучшего - 1.</w:t>
      </w:r>
    </w:p>
    <w:p w:rsidR="00161B05" w:rsidRPr="00161B05" w:rsidRDefault="00161B05">
      <w:pPr>
        <w:ind w:firstLine="720"/>
        <w:jc w:val="both"/>
        <w:rPr>
          <w:rFonts w:ascii="Times New Roman" w:hAnsi="Times New Roman" w:cs="Times New Roman"/>
        </w:rPr>
      </w:pPr>
      <w:bookmarkStart w:id="104" w:name="sub_1576"/>
      <w:bookmarkEnd w:id="103"/>
      <w:r w:rsidRPr="00161B05">
        <w:rPr>
          <w:rFonts w:ascii="Times New Roman" w:hAnsi="Times New Roman" w:cs="Times New Roman"/>
        </w:rPr>
        <w:t xml:space="preserve">5.7.6. Зависимость значения </w:t>
      </w:r>
      <w:proofErr w:type="spellStart"/>
      <w:r w:rsidRPr="00161B05">
        <w:rPr>
          <w:rFonts w:ascii="Times New Roman" w:hAnsi="Times New Roman" w:cs="Times New Roman"/>
        </w:rPr>
        <w:t>отнормированного</w:t>
      </w:r>
      <w:proofErr w:type="spellEnd"/>
      <w:r w:rsidRPr="00161B05">
        <w:rPr>
          <w:rFonts w:ascii="Times New Roman" w:hAnsi="Times New Roman" w:cs="Times New Roman"/>
        </w:rPr>
        <w:t xml:space="preserve"> критерия эффективности деятельности от значения критерия эффективности деятельности может быть прямой (положительная динамика определяется увеличением значения критерия) и обратной (положительная динамика определяется уменьшением значения критерия).</w:t>
      </w:r>
    </w:p>
    <w:p w:rsidR="00161B05" w:rsidRPr="00161B05" w:rsidRDefault="00161B05">
      <w:pPr>
        <w:ind w:firstLine="720"/>
        <w:jc w:val="both"/>
        <w:rPr>
          <w:rFonts w:ascii="Times New Roman" w:hAnsi="Times New Roman" w:cs="Times New Roman"/>
        </w:rPr>
      </w:pPr>
      <w:bookmarkStart w:id="105" w:name="sub_1577"/>
      <w:bookmarkEnd w:id="104"/>
      <w:r w:rsidRPr="00161B05">
        <w:rPr>
          <w:rFonts w:ascii="Times New Roman" w:hAnsi="Times New Roman" w:cs="Times New Roman"/>
        </w:rPr>
        <w:t xml:space="preserve">5.7.7. </w:t>
      </w:r>
      <w:proofErr w:type="spellStart"/>
      <w:r w:rsidRPr="00161B05">
        <w:rPr>
          <w:rFonts w:ascii="Times New Roman" w:hAnsi="Times New Roman" w:cs="Times New Roman"/>
        </w:rPr>
        <w:t>Отнормированный</w:t>
      </w:r>
      <w:proofErr w:type="spellEnd"/>
      <w:r w:rsidRPr="00161B05">
        <w:rPr>
          <w:rFonts w:ascii="Times New Roman" w:hAnsi="Times New Roman" w:cs="Times New Roman"/>
        </w:rPr>
        <w:t xml:space="preserve"> критерий при прямой зависимости его значения от значения критерия рассчитывается по формуле</w:t>
      </w:r>
      <w:proofErr w:type="gramStart"/>
      <w:r w:rsidRPr="00161B05">
        <w:rPr>
          <w:rFonts w:ascii="Times New Roman" w:hAnsi="Times New Roman" w:cs="Times New Roman"/>
        </w:rPr>
        <w:t>:</w:t>
      </w:r>
      <w:proofErr w:type="gramEnd"/>
    </w:p>
    <w:bookmarkEnd w:id="105"/>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18" type="#_x0000_t75" style="width:62.25pt;height:42.75pt">
            <v:imagedata r:id="rId115"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19" type="#_x0000_t75" style="width:16.5pt;height:18pt">
            <v:imagedata r:id="rId116" o:title=""/>
          </v:shape>
        </w:pict>
      </w:r>
      <w:r w:rsidR="00161B05" w:rsidRPr="00161B05">
        <w:rPr>
          <w:rFonts w:ascii="Times New Roman" w:hAnsi="Times New Roman" w:cs="Times New Roman"/>
        </w:rPr>
        <w:t xml:space="preserve"> - фактическое значение критерия эффективности деятельности;</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20" type="#_x0000_t75" style="width:15.75pt;height:18pt">
            <v:imagedata r:id="rId117" o:title=""/>
          </v:shape>
        </w:pict>
      </w:r>
      <w:r w:rsidR="00161B05" w:rsidRPr="00161B05">
        <w:rPr>
          <w:rFonts w:ascii="Times New Roman" w:hAnsi="Times New Roman" w:cs="Times New Roman"/>
        </w:rPr>
        <w:t xml:space="preserve"> - наилучшее значение критерия эффективности деятельности;</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21" type="#_x0000_t75" style="width:11.25pt;height:18pt">
            <v:imagedata r:id="rId118" o:title=""/>
          </v:shape>
        </w:pict>
      </w:r>
      <w:r w:rsidR="00161B05" w:rsidRPr="00161B05">
        <w:rPr>
          <w:rFonts w:ascii="Times New Roman" w:hAnsi="Times New Roman" w:cs="Times New Roman"/>
        </w:rPr>
        <w:t xml:space="preserve"> - наихудшее значение критерия эффективности деятельности.</w:t>
      </w:r>
    </w:p>
    <w:p w:rsidR="00161B05" w:rsidRPr="00161B05" w:rsidRDefault="00161B05">
      <w:pPr>
        <w:ind w:firstLine="720"/>
        <w:jc w:val="both"/>
        <w:rPr>
          <w:rFonts w:ascii="Times New Roman" w:hAnsi="Times New Roman" w:cs="Times New Roman"/>
        </w:rPr>
      </w:pPr>
      <w:bookmarkStart w:id="106" w:name="sub_1578"/>
      <w:r w:rsidRPr="00161B05">
        <w:rPr>
          <w:rFonts w:ascii="Times New Roman" w:hAnsi="Times New Roman" w:cs="Times New Roman"/>
        </w:rPr>
        <w:t xml:space="preserve">5.7.8. </w:t>
      </w:r>
      <w:proofErr w:type="spellStart"/>
      <w:r w:rsidRPr="00161B05">
        <w:rPr>
          <w:rFonts w:ascii="Times New Roman" w:hAnsi="Times New Roman" w:cs="Times New Roman"/>
        </w:rPr>
        <w:t>Отнормированный</w:t>
      </w:r>
      <w:proofErr w:type="spellEnd"/>
      <w:r w:rsidRPr="00161B05">
        <w:rPr>
          <w:rFonts w:ascii="Times New Roman" w:hAnsi="Times New Roman" w:cs="Times New Roman"/>
        </w:rPr>
        <w:t xml:space="preserve"> критерий эффективности деятельности при обратной зависимости его значения от значения критерия рассчитывается по формуле:</w:t>
      </w:r>
    </w:p>
    <w:bookmarkEnd w:id="106"/>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22" type="#_x0000_t75" style="width:62.25pt;height:42.75pt">
            <v:imagedata r:id="rId119"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107" w:name="sub_1579"/>
      <w:r w:rsidRPr="00161B05">
        <w:rPr>
          <w:rFonts w:ascii="Times New Roman" w:hAnsi="Times New Roman" w:cs="Times New Roman"/>
        </w:rPr>
        <w:t>5.7.9. Весовыми коэффициентами определяется степень приоритетности критерия эффективности деятельности. Наиболее приоритетному критерию присваивается наибольший коэффициент. Весовой коэффициент рассчитывается по формуле:</w:t>
      </w:r>
    </w:p>
    <w:bookmarkEnd w:id="107"/>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23" type="#_x0000_t75" style="width:76.5pt;height:66pt">
            <v:imagedata r:id="rId120"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24" type="#_x0000_t75" style="width:21pt;height:18pt">
            <v:imagedata r:id="rId121" o:title=""/>
          </v:shape>
        </w:pict>
      </w:r>
      <w:r w:rsidR="00161B05" w:rsidRPr="00161B05">
        <w:rPr>
          <w:rFonts w:ascii="Times New Roman" w:hAnsi="Times New Roman" w:cs="Times New Roman"/>
        </w:rPr>
        <w:t xml:space="preserve"> - весовой коэффициент i-го критерия оценки эффективности деятельности.</w:t>
      </w:r>
    </w:p>
    <w:p w:rsidR="00161B05" w:rsidRPr="00161B05" w:rsidRDefault="00161B05">
      <w:pPr>
        <w:ind w:firstLine="720"/>
        <w:jc w:val="both"/>
        <w:rPr>
          <w:rFonts w:ascii="Times New Roman" w:hAnsi="Times New Roman" w:cs="Times New Roman"/>
        </w:rPr>
      </w:pPr>
      <w:bookmarkStart w:id="108" w:name="sub_15710"/>
      <w:r w:rsidRPr="00161B05">
        <w:rPr>
          <w:rFonts w:ascii="Times New Roman" w:hAnsi="Times New Roman" w:cs="Times New Roman"/>
        </w:rPr>
        <w:t>5.7.10. Предельный совокупный размер весовых коэффициентов по критериям эффективности деятельности работников приведен в таблицах 23-27.</w:t>
      </w:r>
    </w:p>
    <w:bookmarkEnd w:id="108"/>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109" w:name="sub_10023"/>
      <w:r w:rsidRPr="00161B05">
        <w:rPr>
          <w:rStyle w:val="a3"/>
          <w:rFonts w:ascii="Times New Roman" w:hAnsi="Times New Roman" w:cs="Times New Roman"/>
          <w:color w:val="auto"/>
        </w:rPr>
        <w:t>Таблица 23</w:t>
      </w:r>
    </w:p>
    <w:bookmarkEnd w:id="109"/>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 xml:space="preserve">Предельный совокупный размер весовых коэффициентов по критериям </w:t>
      </w:r>
      <w:proofErr w:type="gramStart"/>
      <w:r w:rsidRPr="00161B05">
        <w:rPr>
          <w:rFonts w:ascii="Times New Roman" w:hAnsi="Times New Roman" w:cs="Times New Roman"/>
          <w:color w:val="auto"/>
        </w:rPr>
        <w:t>эффективности деятельности работников профессиональных квалификационных групп должностей медицинских</w:t>
      </w:r>
      <w:proofErr w:type="gramEnd"/>
      <w:r w:rsidRPr="00161B05">
        <w:rPr>
          <w:rFonts w:ascii="Times New Roman" w:hAnsi="Times New Roman" w:cs="Times New Roman"/>
          <w:color w:val="auto"/>
        </w:rPr>
        <w:t xml:space="preserve"> и фармацевтических работников</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25"/>
        <w:gridCol w:w="6512"/>
        <w:gridCol w:w="2545"/>
      </w:tblGrid>
      <w:tr w:rsidR="00161B05" w:rsidRPr="006412E5" w:rsidTr="00F2741C">
        <w:tblPrEx>
          <w:tblCellMar>
            <w:top w:w="0" w:type="dxa"/>
            <w:bottom w:w="0" w:type="dxa"/>
          </w:tblCellMar>
        </w:tblPrEx>
        <w:trPr>
          <w:tblHeader/>
        </w:trPr>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N</w:t>
            </w:r>
          </w:p>
          <w:p w:rsidR="00161B05" w:rsidRPr="006412E5" w:rsidRDefault="00161B05">
            <w:pPr>
              <w:pStyle w:val="aff3"/>
              <w:jc w:val="center"/>
              <w:rPr>
                <w:rFonts w:ascii="Times New Roman" w:eastAsiaTheme="minorEastAsia" w:hAnsi="Times New Roman" w:cs="Times New Roman"/>
                <w:b/>
              </w:rPr>
            </w:pPr>
            <w:proofErr w:type="spellStart"/>
            <w:proofErr w:type="gramStart"/>
            <w:r w:rsidRPr="006412E5">
              <w:rPr>
                <w:rFonts w:ascii="Times New Roman" w:eastAsiaTheme="minorEastAsia" w:hAnsi="Times New Roman" w:cs="Times New Roman"/>
                <w:b/>
              </w:rPr>
              <w:t>п</w:t>
            </w:r>
            <w:proofErr w:type="spellEnd"/>
            <w:proofErr w:type="gramEnd"/>
            <w:r w:rsidRPr="006412E5">
              <w:rPr>
                <w:rFonts w:ascii="Times New Roman" w:eastAsiaTheme="minorEastAsia" w:hAnsi="Times New Roman" w:cs="Times New Roman"/>
                <w:b/>
              </w:rPr>
              <w:t>/</w:t>
            </w:r>
            <w:proofErr w:type="spellStart"/>
            <w:r w:rsidRPr="006412E5">
              <w:rPr>
                <w:rFonts w:ascii="Times New Roman" w:eastAsiaTheme="minorEastAsia" w:hAnsi="Times New Roman" w:cs="Times New Roman"/>
                <w:b/>
              </w:rPr>
              <w:t>п</w:t>
            </w:r>
            <w:proofErr w:type="spellEnd"/>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должности</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Предельный совокупный размер весовых коэффициентов</w:t>
            </w:r>
          </w:p>
        </w:tc>
      </w:tr>
      <w:tr w:rsidR="00161B05" w:rsidRPr="006412E5">
        <w:tblPrEx>
          <w:tblCellMar>
            <w:top w:w="0" w:type="dxa"/>
            <w:bottom w:w="0" w:type="dxa"/>
          </w:tblCellMar>
        </w:tblPrEx>
        <w:tc>
          <w:tcPr>
            <w:tcW w:w="1028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Профессиональная квалификационная группа "Медицинский и фармацевтический персонал первого уровня"</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Санитарка</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Санитарка (мойщица)</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Младшая медицинская сестра по уходу за больными</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Сестра-хозяйка</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Фасовщица</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w:t>
            </w:r>
          </w:p>
        </w:tc>
      </w:tr>
      <w:tr w:rsidR="00161B05" w:rsidRPr="006412E5">
        <w:tblPrEx>
          <w:tblCellMar>
            <w:top w:w="0" w:type="dxa"/>
            <w:bottom w:w="0" w:type="dxa"/>
          </w:tblCellMar>
        </w:tblPrEx>
        <w:tc>
          <w:tcPr>
            <w:tcW w:w="1028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Профессиональная квалификационная группа "Средний медицинский и фармацевтический персонал"</w:t>
            </w:r>
          </w:p>
        </w:tc>
      </w:tr>
      <w:tr w:rsidR="00161B05" w:rsidRPr="006412E5">
        <w:tblPrEx>
          <w:tblCellMar>
            <w:top w:w="0" w:type="dxa"/>
            <w:bottom w:w="0" w:type="dxa"/>
          </w:tblCellMar>
        </w:tblPrEx>
        <w:tc>
          <w:tcPr>
            <w:tcW w:w="1028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Первый квалификационный уровень</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2.1.1.</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Гигиенист стоматологический</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2.1.2.</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Инструктор-дезинфектор</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2.1.3.</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Инструктор по гигиеническому воспитанию</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2.1.4.</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Инструктор по лечебной физкультуре</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2.1.5.</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статистик</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2.1.6.</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Инструктор по трудовой терапии</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2.1.7.</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Медицинская сестра </w:t>
            </w:r>
            <w:proofErr w:type="gramStart"/>
            <w:r w:rsidRPr="006412E5">
              <w:rPr>
                <w:rFonts w:ascii="Times New Roman" w:eastAsiaTheme="minorEastAsia" w:hAnsi="Times New Roman" w:cs="Times New Roman"/>
              </w:rPr>
              <w:t>стерилизационной</w:t>
            </w:r>
            <w:proofErr w:type="gramEnd"/>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2.1.8.</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Продавец оптики</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2.1.9.</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Младший фармацевт</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2.1.10.</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дезинфектор</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2.1.11.</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регистратор</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r>
      <w:tr w:rsidR="00161B05" w:rsidRPr="006412E5">
        <w:tblPrEx>
          <w:tblCellMar>
            <w:top w:w="0" w:type="dxa"/>
            <w:bottom w:w="0" w:type="dxa"/>
          </w:tblCellMar>
        </w:tblPrEx>
        <w:tc>
          <w:tcPr>
            <w:tcW w:w="1028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Второй квалификационный уровень</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2.2.1.</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37</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2.2.2.</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Помощник энтомолога</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37</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2.2.3.</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Лаборант</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37</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2.2.4.</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Медицинская сестра диетическая</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37</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2.2.5.</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spellStart"/>
            <w:r w:rsidRPr="006412E5">
              <w:rPr>
                <w:rFonts w:ascii="Times New Roman" w:eastAsiaTheme="minorEastAsia" w:hAnsi="Times New Roman" w:cs="Times New Roman"/>
              </w:rPr>
              <w:t>Рентгенолаборант</w:t>
            </w:r>
            <w:proofErr w:type="spellEnd"/>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37</w:t>
            </w:r>
          </w:p>
        </w:tc>
      </w:tr>
      <w:tr w:rsidR="00161B05" w:rsidRPr="006412E5">
        <w:tblPrEx>
          <w:tblCellMar>
            <w:top w:w="0" w:type="dxa"/>
            <w:bottom w:w="0" w:type="dxa"/>
          </w:tblCellMar>
        </w:tblPrEx>
        <w:tc>
          <w:tcPr>
            <w:tcW w:w="1028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Третий квалификационный уровень</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2.3.1.</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Медицинская сестра</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2.3.2.</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Медицинская сестра палатная (постовая)</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2.3.3.</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Медицинская сестра патронажная</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2.3.4.</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Медицинская сестра приемного отделения (приемного покоя)</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2.3.5.</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Медицинская сестра по физиотерапии</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2.3.6.</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Медицинская сестра по массажу</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2.3.7.</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Медицинская сестра по приему вызовов и передаче их выездным бригадам</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2.3.8.</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Зубной техник</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2.3.9.</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Фельдшер по приему вызовов и передаче их выездным бригадам</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2.3.10.</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Медицинская сестра участковая</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2.3.11.</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лабораторный техник</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2.3.12.</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Фармацевт</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2.3.13.</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Медицинский </w:t>
            </w:r>
            <w:proofErr w:type="spellStart"/>
            <w:r w:rsidRPr="006412E5">
              <w:rPr>
                <w:rFonts w:ascii="Times New Roman" w:eastAsiaTheme="minorEastAsia" w:hAnsi="Times New Roman" w:cs="Times New Roman"/>
              </w:rPr>
              <w:t>оптик-оптометрист</w:t>
            </w:r>
            <w:proofErr w:type="spellEnd"/>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r>
      <w:tr w:rsidR="00161B05" w:rsidRPr="006412E5">
        <w:tblPrEx>
          <w:tblCellMar>
            <w:top w:w="0" w:type="dxa"/>
            <w:bottom w:w="0" w:type="dxa"/>
          </w:tblCellMar>
        </w:tblPrEx>
        <w:tc>
          <w:tcPr>
            <w:tcW w:w="1028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Четвертый квалификационный уровень</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2.4.1.</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Акушерка</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2.4.2.</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Фельдшер</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2.4.3.</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Операционная медицинская сестра</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2.4.4.</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Медицинская </w:t>
            </w:r>
            <w:proofErr w:type="spellStart"/>
            <w:r w:rsidRPr="006412E5">
              <w:rPr>
                <w:rFonts w:ascii="Times New Roman" w:eastAsiaTheme="minorEastAsia" w:hAnsi="Times New Roman" w:cs="Times New Roman"/>
              </w:rPr>
              <w:t>сестра-анестезист</w:t>
            </w:r>
            <w:proofErr w:type="spellEnd"/>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2.4.5.</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Зубной врач</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2.4.6.</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технолог</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2.4.7.</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Медицинская сестра </w:t>
            </w:r>
            <w:proofErr w:type="gramStart"/>
            <w:r w:rsidRPr="006412E5">
              <w:rPr>
                <w:rFonts w:ascii="Times New Roman" w:eastAsiaTheme="minorEastAsia" w:hAnsi="Times New Roman" w:cs="Times New Roman"/>
              </w:rPr>
              <w:t>процедурной</w:t>
            </w:r>
            <w:proofErr w:type="gramEnd"/>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2.4.8.</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Медицинская сестра </w:t>
            </w:r>
            <w:proofErr w:type="gramStart"/>
            <w:r w:rsidRPr="006412E5">
              <w:rPr>
                <w:rFonts w:ascii="Times New Roman" w:eastAsiaTheme="minorEastAsia" w:hAnsi="Times New Roman" w:cs="Times New Roman"/>
              </w:rPr>
              <w:t>перевязочной</w:t>
            </w:r>
            <w:proofErr w:type="gramEnd"/>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2.4.9.</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Медицинская сестра врача общей практики</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2.4.10.</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Фельдшер-лаборант</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1028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Пятый квалификационный уровень</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2.5.1.</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Старший фармацевт</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50</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2.5.2.</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Старшая медицинская сестра (акушерка, фельдшер, операционная медицинская сестра, зубной техник)</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50</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2.5.3.</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Заведующая молочной кухней</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50</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2.5.4.</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производством учреждений (отделов, отделений, лабораторий) зубопротезирования</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50</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2.5.5.</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аптекой лечебно-профилактического учреждения</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50</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2.5.6.</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фельдшерско-акушерским пунктом - фельдшер (акушерка, медицинская сестра)</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50</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2.5.7.</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здравпунктом - фельдшер (медицинская сестра)</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50</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2.5.8.</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медпунктом - фельдшер (медицинская сестра)</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50</w:t>
            </w:r>
          </w:p>
        </w:tc>
      </w:tr>
      <w:tr w:rsidR="00161B05" w:rsidRPr="006412E5">
        <w:tblPrEx>
          <w:tblCellMar>
            <w:top w:w="0" w:type="dxa"/>
            <w:bottom w:w="0" w:type="dxa"/>
          </w:tblCellMar>
        </w:tblPrEx>
        <w:tc>
          <w:tcPr>
            <w:tcW w:w="1028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Профессиональная квалификационная группа "Врачи и провизоры"</w:t>
            </w:r>
          </w:p>
        </w:tc>
      </w:tr>
      <w:tr w:rsidR="00161B05" w:rsidRPr="006412E5">
        <w:tblPrEx>
          <w:tblCellMar>
            <w:top w:w="0" w:type="dxa"/>
            <w:bottom w:w="0" w:type="dxa"/>
          </w:tblCellMar>
        </w:tblPrEx>
        <w:tc>
          <w:tcPr>
            <w:tcW w:w="1028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Первый квалификационный уровень</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3.1.1.</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Врач-стажер</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3.1.2.</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Провизор-стажер</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w:t>
            </w:r>
          </w:p>
        </w:tc>
      </w:tr>
      <w:tr w:rsidR="00161B05" w:rsidRPr="006412E5">
        <w:tblPrEx>
          <w:tblCellMar>
            <w:top w:w="0" w:type="dxa"/>
            <w:bottom w:w="0" w:type="dxa"/>
          </w:tblCellMar>
        </w:tblPrEx>
        <w:tc>
          <w:tcPr>
            <w:tcW w:w="1028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Второй квалификационный уровень</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3.2.1.</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Врачи-специалисты (кроме врачей-специалистов, отнесенных к 3 и 4 квалификационным уровням)</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60</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3.2.2.</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Провизор-технолог</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60</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3.2.3.</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Провизор-аналитик</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60</w:t>
            </w:r>
          </w:p>
        </w:tc>
      </w:tr>
      <w:tr w:rsidR="00161B05" w:rsidRPr="006412E5">
        <w:tblPrEx>
          <w:tblCellMar>
            <w:top w:w="0" w:type="dxa"/>
            <w:bottom w:w="0" w:type="dxa"/>
          </w:tblCellMar>
        </w:tblPrEx>
        <w:tc>
          <w:tcPr>
            <w:tcW w:w="1028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Третий квалификационный уровень</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3.3.1.</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Врачи-специалисты стационарных подразделений лечебно-профилактических учреждений, станций (отделений) скорой медицинской помощи</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63</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3.3.2.</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Врачи-терапевты участковые</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63</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3.3.3.</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Врачи-педиатры участковые</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63</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3.3.4.</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общей практики (семейные врачи) (кроме врачей-специалистов, отнесенных к 4 квалификационному уровню)</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63</w:t>
            </w:r>
          </w:p>
        </w:tc>
      </w:tr>
      <w:tr w:rsidR="00161B05" w:rsidRPr="006412E5">
        <w:tblPrEx>
          <w:tblCellMar>
            <w:top w:w="0" w:type="dxa"/>
            <w:bottom w:w="0" w:type="dxa"/>
          </w:tblCellMar>
        </w:tblPrEx>
        <w:tc>
          <w:tcPr>
            <w:tcW w:w="1028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Четвертый квалификационный уровень</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3.4.1.</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Врачи-специалисты хирургического профиля, оперирующие в стационарах лечебно-профилактических учреждений</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3.4.2.</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Старший врач</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65</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3.4.3.</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Старший провизор</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65</w:t>
            </w:r>
          </w:p>
        </w:tc>
      </w:tr>
      <w:tr w:rsidR="00161B05" w:rsidRPr="006412E5">
        <w:tblPrEx>
          <w:tblCellMar>
            <w:top w:w="0" w:type="dxa"/>
            <w:bottom w:w="0" w:type="dxa"/>
          </w:tblCellMar>
        </w:tblPrEx>
        <w:tc>
          <w:tcPr>
            <w:tcW w:w="1028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tc>
      </w:tr>
      <w:tr w:rsidR="00161B05" w:rsidRPr="006412E5">
        <w:tblPrEx>
          <w:tblCellMar>
            <w:top w:w="0" w:type="dxa"/>
            <w:bottom w:w="0" w:type="dxa"/>
          </w:tblCellMar>
        </w:tblPrEx>
        <w:tc>
          <w:tcPr>
            <w:tcW w:w="1028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Первый квалификационный уровень</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4.1.1.</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структурным подразделением (кроме заведующих отделениями хирургического профиля стационаров) (отделом, отделением, лабораторией, кабинетом, отрядом и др.)</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70</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4.1.2.</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структурного подразделения (отдела; отделения; лаборатории; кабинета; отряда и др.)</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70</w:t>
            </w:r>
          </w:p>
        </w:tc>
      </w:tr>
      <w:tr w:rsidR="00161B05" w:rsidRPr="006412E5">
        <w:tblPrEx>
          <w:tblCellMar>
            <w:top w:w="0" w:type="dxa"/>
            <w:bottom w:w="0" w:type="dxa"/>
          </w:tblCellMar>
        </w:tblPrEx>
        <w:tc>
          <w:tcPr>
            <w:tcW w:w="1028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Второй квалификационный уровень</w:t>
            </w:r>
          </w:p>
        </w:tc>
      </w:tr>
      <w:tr w:rsidR="00161B05" w:rsidRPr="006412E5">
        <w:tblPrEx>
          <w:tblCellMar>
            <w:top w:w="0" w:type="dxa"/>
            <w:bottom w:w="0" w:type="dxa"/>
          </w:tblCellMar>
        </w:tblPrEx>
        <w:tc>
          <w:tcPr>
            <w:tcW w:w="1225"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4.2.1.</w:t>
            </w:r>
          </w:p>
        </w:tc>
        <w:tc>
          <w:tcPr>
            <w:tcW w:w="6512"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отделением хирургического профиля стационаров</w:t>
            </w:r>
          </w:p>
        </w:tc>
        <w:tc>
          <w:tcPr>
            <w:tcW w:w="25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75</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110" w:name="sub_10024"/>
      <w:r w:rsidRPr="00161B05">
        <w:rPr>
          <w:rStyle w:val="a3"/>
          <w:rFonts w:ascii="Times New Roman" w:hAnsi="Times New Roman" w:cs="Times New Roman"/>
          <w:color w:val="auto"/>
        </w:rPr>
        <w:t>Таблица 24</w:t>
      </w:r>
    </w:p>
    <w:bookmarkEnd w:id="110"/>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 xml:space="preserve">Предельный совокупный размер весовых коэффициентов по критериям </w:t>
      </w:r>
      <w:proofErr w:type="gramStart"/>
      <w:r w:rsidRPr="00161B05">
        <w:rPr>
          <w:rFonts w:ascii="Times New Roman" w:hAnsi="Times New Roman" w:cs="Times New Roman"/>
          <w:color w:val="auto"/>
        </w:rPr>
        <w:t>эффективности деятельности работников профессиональных квалификационных групп должностей</w:t>
      </w:r>
      <w:proofErr w:type="gramEnd"/>
      <w:r w:rsidRPr="00161B05">
        <w:rPr>
          <w:rFonts w:ascii="Times New Roman" w:hAnsi="Times New Roman" w:cs="Times New Roman"/>
          <w:color w:val="auto"/>
        </w:rPr>
        <w:t xml:space="preserve"> работников, занятых в сфере здравоохранения и предоставления социальных услуг государственных учреждений здравоохранения Республики Татарстан</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08"/>
        <w:gridCol w:w="6355"/>
        <w:gridCol w:w="2775"/>
      </w:tblGrid>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N</w:t>
            </w:r>
          </w:p>
          <w:p w:rsidR="00161B05" w:rsidRPr="006412E5" w:rsidRDefault="00161B05">
            <w:pPr>
              <w:pStyle w:val="aff3"/>
              <w:jc w:val="center"/>
              <w:rPr>
                <w:rFonts w:ascii="Times New Roman" w:eastAsiaTheme="minorEastAsia" w:hAnsi="Times New Roman" w:cs="Times New Roman"/>
                <w:b/>
              </w:rPr>
            </w:pPr>
            <w:proofErr w:type="spellStart"/>
            <w:proofErr w:type="gramStart"/>
            <w:r w:rsidRPr="006412E5">
              <w:rPr>
                <w:rFonts w:ascii="Times New Roman" w:eastAsiaTheme="minorEastAsia" w:hAnsi="Times New Roman" w:cs="Times New Roman"/>
                <w:b/>
              </w:rPr>
              <w:t>п</w:t>
            </w:r>
            <w:proofErr w:type="spellEnd"/>
            <w:proofErr w:type="gramEnd"/>
            <w:r w:rsidRPr="006412E5">
              <w:rPr>
                <w:rFonts w:ascii="Times New Roman" w:eastAsiaTheme="minorEastAsia" w:hAnsi="Times New Roman" w:cs="Times New Roman"/>
                <w:b/>
              </w:rPr>
              <w:t>/</w:t>
            </w:r>
            <w:proofErr w:type="spellStart"/>
            <w:r w:rsidRPr="006412E5">
              <w:rPr>
                <w:rFonts w:ascii="Times New Roman" w:eastAsiaTheme="minorEastAsia" w:hAnsi="Times New Roman" w:cs="Times New Roman"/>
                <w:b/>
              </w:rPr>
              <w:t>п</w:t>
            </w:r>
            <w:proofErr w:type="spellEnd"/>
          </w:p>
        </w:tc>
        <w:tc>
          <w:tcPr>
            <w:tcW w:w="635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должности</w:t>
            </w:r>
          </w:p>
        </w:tc>
        <w:tc>
          <w:tcPr>
            <w:tcW w:w="277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Предельный совокупный размер весовых коэффициентов</w:t>
            </w:r>
          </w:p>
        </w:tc>
      </w:tr>
      <w:tr w:rsidR="00161B05" w:rsidRPr="006412E5">
        <w:tblPrEx>
          <w:tblCellMar>
            <w:top w:w="0" w:type="dxa"/>
            <w:bottom w:w="0" w:type="dxa"/>
          </w:tblCellMar>
        </w:tblPrEx>
        <w:tc>
          <w:tcPr>
            <w:tcW w:w="10338"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Профессиональная квалификационная группа "Должности специалистов второго уровня в учреждениях здравоохранения и осуществляющих предоставление социальных услуг"</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w:t>
            </w:r>
          </w:p>
        </w:tc>
        <w:tc>
          <w:tcPr>
            <w:tcW w:w="635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Социальный работник</w:t>
            </w:r>
          </w:p>
        </w:tc>
        <w:tc>
          <w:tcPr>
            <w:tcW w:w="277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10338"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Профессиональная квалификационная группа "Должности специалистов третьего уровня в учреждениях здравоохранения и осуществляющих предоставление социальных услуг"</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w:t>
            </w:r>
          </w:p>
        </w:tc>
        <w:tc>
          <w:tcPr>
            <w:tcW w:w="635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Специалист по социальной работе</w:t>
            </w:r>
          </w:p>
        </w:tc>
        <w:tc>
          <w:tcPr>
            <w:tcW w:w="277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50</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w:t>
            </w:r>
          </w:p>
        </w:tc>
        <w:tc>
          <w:tcPr>
            <w:tcW w:w="635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Инструктор-методист по лечебной физкультуре</w:t>
            </w:r>
          </w:p>
        </w:tc>
        <w:tc>
          <w:tcPr>
            <w:tcW w:w="277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50</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w:t>
            </w:r>
          </w:p>
        </w:tc>
        <w:tc>
          <w:tcPr>
            <w:tcW w:w="635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Биолог</w:t>
            </w:r>
          </w:p>
        </w:tc>
        <w:tc>
          <w:tcPr>
            <w:tcW w:w="277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c>
          <w:tcPr>
            <w:tcW w:w="635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Зоолог</w:t>
            </w:r>
          </w:p>
        </w:tc>
        <w:tc>
          <w:tcPr>
            <w:tcW w:w="277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c>
          <w:tcPr>
            <w:tcW w:w="635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психолог</w:t>
            </w:r>
          </w:p>
        </w:tc>
        <w:tc>
          <w:tcPr>
            <w:tcW w:w="277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2.6.</w:t>
            </w:r>
          </w:p>
        </w:tc>
        <w:tc>
          <w:tcPr>
            <w:tcW w:w="635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Химик-эксперт учреждений здравоохранения</w:t>
            </w:r>
          </w:p>
        </w:tc>
        <w:tc>
          <w:tcPr>
            <w:tcW w:w="277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111" w:name="sub_10025"/>
      <w:r w:rsidRPr="00161B05">
        <w:rPr>
          <w:rStyle w:val="a3"/>
          <w:rFonts w:ascii="Times New Roman" w:hAnsi="Times New Roman" w:cs="Times New Roman"/>
          <w:color w:val="auto"/>
        </w:rPr>
        <w:t>Таблица 25</w:t>
      </w:r>
    </w:p>
    <w:bookmarkEnd w:id="111"/>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 xml:space="preserve">Предельный совокупный размер весовых коэффициентов по критериям </w:t>
      </w:r>
      <w:proofErr w:type="gramStart"/>
      <w:r w:rsidRPr="00161B05">
        <w:rPr>
          <w:rFonts w:ascii="Times New Roman" w:hAnsi="Times New Roman" w:cs="Times New Roman"/>
          <w:color w:val="auto"/>
        </w:rPr>
        <w:t>эффективности деятельности работников профессиональных квалификационных групп должностей работников сферы научных исследований</w:t>
      </w:r>
      <w:proofErr w:type="gramEnd"/>
      <w:r w:rsidRPr="00161B05">
        <w:rPr>
          <w:rFonts w:ascii="Times New Roman" w:hAnsi="Times New Roman" w:cs="Times New Roman"/>
          <w:color w:val="auto"/>
        </w:rPr>
        <w:t xml:space="preserve"> и разработок государственных учреждений здравоохранения Республики Татарстан</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7140"/>
        <w:gridCol w:w="2240"/>
      </w:tblGrid>
      <w:tr w:rsidR="00161B05" w:rsidRPr="006412E5" w:rsidTr="00F2741C">
        <w:tblPrEx>
          <w:tblCellMar>
            <w:top w:w="0" w:type="dxa"/>
            <w:bottom w:w="0" w:type="dxa"/>
          </w:tblCellMar>
        </w:tblPrEx>
        <w:trPr>
          <w:tblHeader/>
        </w:trPr>
        <w:tc>
          <w:tcPr>
            <w:tcW w:w="98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lastRenderedPageBreak/>
              <w:t>N</w:t>
            </w:r>
          </w:p>
          <w:p w:rsidR="00161B05" w:rsidRPr="006412E5" w:rsidRDefault="00161B05">
            <w:pPr>
              <w:pStyle w:val="aff3"/>
              <w:jc w:val="center"/>
              <w:rPr>
                <w:rFonts w:ascii="Times New Roman" w:eastAsiaTheme="minorEastAsia" w:hAnsi="Times New Roman" w:cs="Times New Roman"/>
                <w:b/>
              </w:rPr>
            </w:pPr>
            <w:proofErr w:type="spellStart"/>
            <w:proofErr w:type="gramStart"/>
            <w:r w:rsidRPr="006412E5">
              <w:rPr>
                <w:rFonts w:ascii="Times New Roman" w:eastAsiaTheme="minorEastAsia" w:hAnsi="Times New Roman" w:cs="Times New Roman"/>
                <w:b/>
              </w:rPr>
              <w:t>п</w:t>
            </w:r>
            <w:proofErr w:type="spellEnd"/>
            <w:proofErr w:type="gramEnd"/>
            <w:r w:rsidRPr="006412E5">
              <w:rPr>
                <w:rFonts w:ascii="Times New Roman" w:eastAsiaTheme="minorEastAsia" w:hAnsi="Times New Roman" w:cs="Times New Roman"/>
                <w:b/>
              </w:rPr>
              <w:t>/</w:t>
            </w:r>
            <w:proofErr w:type="spellStart"/>
            <w:r w:rsidRPr="006412E5">
              <w:rPr>
                <w:rFonts w:ascii="Times New Roman" w:eastAsiaTheme="minorEastAsia" w:hAnsi="Times New Roman" w:cs="Times New Roman"/>
                <w:b/>
              </w:rPr>
              <w:t>п</w:t>
            </w:r>
            <w:proofErr w:type="spellEnd"/>
          </w:p>
        </w:tc>
        <w:tc>
          <w:tcPr>
            <w:tcW w:w="71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должности</w:t>
            </w:r>
          </w:p>
        </w:tc>
        <w:tc>
          <w:tcPr>
            <w:tcW w:w="224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Предельный совокупный размер весовых коэффициентов</w:t>
            </w:r>
          </w:p>
        </w:tc>
      </w:tr>
      <w:tr w:rsidR="00161B05" w:rsidRPr="006412E5">
        <w:tblPrEx>
          <w:tblCellMar>
            <w:top w:w="0" w:type="dxa"/>
            <w:bottom w:w="0" w:type="dxa"/>
          </w:tblCellMar>
        </w:tblPrEx>
        <w:tc>
          <w:tcPr>
            <w:tcW w:w="10360"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Профессиональная квалификационная группа должностей научных работников и руководителей структурных подразделений</w:t>
            </w:r>
          </w:p>
        </w:tc>
      </w:tr>
      <w:tr w:rsidR="00161B05" w:rsidRPr="006412E5">
        <w:tblPrEx>
          <w:tblCellMar>
            <w:top w:w="0" w:type="dxa"/>
            <w:bottom w:w="0" w:type="dxa"/>
          </w:tblCellMar>
        </w:tblPrEx>
        <w:tc>
          <w:tcPr>
            <w:tcW w:w="10360"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 Научные работники</w:t>
            </w:r>
          </w:p>
        </w:tc>
      </w:tr>
      <w:tr w:rsidR="00161B05" w:rsidRPr="006412E5">
        <w:tblPrEx>
          <w:tblCellMar>
            <w:top w:w="0" w:type="dxa"/>
            <w:bottom w:w="0" w:type="dxa"/>
          </w:tblCellMar>
        </w:tblPrEx>
        <w:tc>
          <w:tcPr>
            <w:tcW w:w="98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w:t>
            </w:r>
          </w:p>
        </w:tc>
        <w:tc>
          <w:tcPr>
            <w:tcW w:w="71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Младший научный сотрудник</w:t>
            </w:r>
          </w:p>
        </w:tc>
        <w:tc>
          <w:tcPr>
            <w:tcW w:w="224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50</w:t>
            </w:r>
          </w:p>
        </w:tc>
      </w:tr>
      <w:tr w:rsidR="00161B05" w:rsidRPr="006412E5">
        <w:tblPrEx>
          <w:tblCellMar>
            <w:top w:w="0" w:type="dxa"/>
            <w:bottom w:w="0" w:type="dxa"/>
          </w:tblCellMar>
        </w:tblPrEx>
        <w:tc>
          <w:tcPr>
            <w:tcW w:w="98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71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Научный сотрудник</w:t>
            </w:r>
          </w:p>
        </w:tc>
        <w:tc>
          <w:tcPr>
            <w:tcW w:w="224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50</w:t>
            </w:r>
          </w:p>
        </w:tc>
      </w:tr>
      <w:tr w:rsidR="00161B05" w:rsidRPr="006412E5">
        <w:tblPrEx>
          <w:tblCellMar>
            <w:top w:w="0" w:type="dxa"/>
            <w:bottom w:w="0" w:type="dxa"/>
          </w:tblCellMar>
        </w:tblPrEx>
        <w:tc>
          <w:tcPr>
            <w:tcW w:w="98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w:t>
            </w:r>
          </w:p>
        </w:tc>
        <w:tc>
          <w:tcPr>
            <w:tcW w:w="71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Старший научный сотрудник</w:t>
            </w:r>
          </w:p>
        </w:tc>
        <w:tc>
          <w:tcPr>
            <w:tcW w:w="224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60</w:t>
            </w:r>
          </w:p>
        </w:tc>
      </w:tr>
      <w:tr w:rsidR="00161B05" w:rsidRPr="006412E5">
        <w:tblPrEx>
          <w:tblCellMar>
            <w:top w:w="0" w:type="dxa"/>
            <w:bottom w:w="0" w:type="dxa"/>
          </w:tblCellMar>
        </w:tblPrEx>
        <w:tc>
          <w:tcPr>
            <w:tcW w:w="98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71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Ведущий научный сотрудник</w:t>
            </w:r>
          </w:p>
        </w:tc>
        <w:tc>
          <w:tcPr>
            <w:tcW w:w="224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70</w:t>
            </w:r>
          </w:p>
        </w:tc>
      </w:tr>
      <w:tr w:rsidR="00161B05" w:rsidRPr="006412E5">
        <w:tblPrEx>
          <w:tblCellMar>
            <w:top w:w="0" w:type="dxa"/>
            <w:bottom w:w="0" w:type="dxa"/>
          </w:tblCellMar>
        </w:tblPrEx>
        <w:tc>
          <w:tcPr>
            <w:tcW w:w="98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71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Главный научный сотрудник</w:t>
            </w:r>
          </w:p>
        </w:tc>
        <w:tc>
          <w:tcPr>
            <w:tcW w:w="224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80</w:t>
            </w:r>
          </w:p>
        </w:tc>
      </w:tr>
      <w:tr w:rsidR="00161B05" w:rsidRPr="006412E5">
        <w:tblPrEx>
          <w:tblCellMar>
            <w:top w:w="0" w:type="dxa"/>
            <w:bottom w:w="0" w:type="dxa"/>
          </w:tblCellMar>
        </w:tblPrEx>
        <w:tc>
          <w:tcPr>
            <w:tcW w:w="10360"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 Руководители структурных подразделений</w:t>
            </w:r>
          </w:p>
        </w:tc>
      </w:tr>
      <w:tr w:rsidR="00161B05" w:rsidRPr="006412E5">
        <w:tblPrEx>
          <w:tblCellMar>
            <w:top w:w="0" w:type="dxa"/>
            <w:bottom w:w="0" w:type="dxa"/>
          </w:tblCellMar>
        </w:tblPrEx>
        <w:tc>
          <w:tcPr>
            <w:tcW w:w="98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w:t>
            </w:r>
          </w:p>
        </w:tc>
        <w:tc>
          <w:tcPr>
            <w:tcW w:w="71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(начальник) аспирантурой, отделом научно-технической информации, другим структурным подразделением (за исключением должностей руководителей структурных подразделений, отнесенных к 3-5 квалификационным уровням)</w:t>
            </w:r>
          </w:p>
        </w:tc>
        <w:tc>
          <w:tcPr>
            <w:tcW w:w="224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60</w:t>
            </w:r>
          </w:p>
        </w:tc>
      </w:tr>
      <w:tr w:rsidR="00161B05" w:rsidRPr="006412E5">
        <w:tblPrEx>
          <w:tblCellMar>
            <w:top w:w="0" w:type="dxa"/>
            <w:bottom w:w="0" w:type="dxa"/>
          </w:tblCellMar>
        </w:tblPrEx>
        <w:tc>
          <w:tcPr>
            <w:tcW w:w="98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w:t>
            </w:r>
          </w:p>
        </w:tc>
        <w:tc>
          <w:tcPr>
            <w:tcW w:w="71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(начальник) научно-исследовательским сектором (лабораторией), входящим в состав научно-исследовательского отдела (лаборатории, отделения)</w:t>
            </w:r>
          </w:p>
        </w:tc>
        <w:tc>
          <w:tcPr>
            <w:tcW w:w="224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70</w:t>
            </w:r>
          </w:p>
        </w:tc>
      </w:tr>
      <w:tr w:rsidR="00161B05" w:rsidRPr="006412E5">
        <w:tblPrEx>
          <w:tblCellMar>
            <w:top w:w="0" w:type="dxa"/>
            <w:bottom w:w="0" w:type="dxa"/>
          </w:tblCellMar>
        </w:tblPrEx>
        <w:tc>
          <w:tcPr>
            <w:tcW w:w="98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w:t>
            </w:r>
          </w:p>
        </w:tc>
        <w:tc>
          <w:tcPr>
            <w:tcW w:w="71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(руководитель) бригады (группы)</w:t>
            </w:r>
          </w:p>
        </w:tc>
        <w:tc>
          <w:tcPr>
            <w:tcW w:w="224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70</w:t>
            </w:r>
          </w:p>
        </w:tc>
      </w:tr>
      <w:tr w:rsidR="00161B05" w:rsidRPr="006412E5">
        <w:tblPrEx>
          <w:tblCellMar>
            <w:top w:w="0" w:type="dxa"/>
            <w:bottom w:w="0" w:type="dxa"/>
          </w:tblCellMar>
        </w:tblPrEx>
        <w:tc>
          <w:tcPr>
            <w:tcW w:w="98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c>
          <w:tcPr>
            <w:tcW w:w="71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(начальник) научно-исследовательским (конструкторским), экспертным отделом (лабораторией, отделением, сектором)</w:t>
            </w:r>
          </w:p>
        </w:tc>
        <w:tc>
          <w:tcPr>
            <w:tcW w:w="224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80</w:t>
            </w:r>
          </w:p>
        </w:tc>
      </w:tr>
      <w:tr w:rsidR="00161B05" w:rsidRPr="006412E5">
        <w:tblPrEx>
          <w:tblCellMar>
            <w:top w:w="0" w:type="dxa"/>
            <w:bottom w:w="0" w:type="dxa"/>
          </w:tblCellMar>
        </w:tblPrEx>
        <w:tc>
          <w:tcPr>
            <w:tcW w:w="98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c>
          <w:tcPr>
            <w:tcW w:w="71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Ученый секретарь</w:t>
            </w:r>
          </w:p>
        </w:tc>
        <w:tc>
          <w:tcPr>
            <w:tcW w:w="224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80</w:t>
            </w:r>
          </w:p>
        </w:tc>
      </w:tr>
      <w:tr w:rsidR="00161B05" w:rsidRPr="006412E5">
        <w:tblPrEx>
          <w:tblCellMar>
            <w:top w:w="0" w:type="dxa"/>
            <w:bottom w:w="0" w:type="dxa"/>
          </w:tblCellMar>
        </w:tblPrEx>
        <w:tc>
          <w:tcPr>
            <w:tcW w:w="98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2.6.</w:t>
            </w:r>
          </w:p>
        </w:tc>
        <w:tc>
          <w:tcPr>
            <w:tcW w:w="714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w:t>
            </w:r>
            <w:proofErr w:type="gramStart"/>
            <w:r w:rsidRPr="006412E5">
              <w:rPr>
                <w:rFonts w:ascii="Times New Roman" w:eastAsiaTheme="minorEastAsia" w:hAnsi="Times New Roman" w:cs="Times New Roman"/>
              </w:rPr>
              <w:t>заведующий</w:t>
            </w:r>
            <w:proofErr w:type="gramEnd"/>
            <w:r w:rsidRPr="006412E5">
              <w:rPr>
                <w:rFonts w:ascii="Times New Roman" w:eastAsiaTheme="minorEastAsia" w:hAnsi="Times New Roman" w:cs="Times New Roman"/>
              </w:rPr>
              <w:t>) обособленного подразделения</w:t>
            </w:r>
          </w:p>
        </w:tc>
        <w:tc>
          <w:tcPr>
            <w:tcW w:w="224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90</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112" w:name="sub_10026"/>
      <w:r w:rsidRPr="00161B05">
        <w:rPr>
          <w:rStyle w:val="a3"/>
          <w:rFonts w:ascii="Times New Roman" w:hAnsi="Times New Roman" w:cs="Times New Roman"/>
          <w:color w:val="auto"/>
        </w:rPr>
        <w:t>Таблица 26</w:t>
      </w:r>
    </w:p>
    <w:bookmarkEnd w:id="112"/>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 xml:space="preserve">Предельный совокупный размер весовых коэффициентов по критериям </w:t>
      </w:r>
      <w:proofErr w:type="gramStart"/>
      <w:r w:rsidRPr="00161B05">
        <w:rPr>
          <w:rFonts w:ascii="Times New Roman" w:hAnsi="Times New Roman" w:cs="Times New Roman"/>
          <w:color w:val="auto"/>
        </w:rPr>
        <w:t>эффективности деятельности работников профессиональных квалификационных групп должностей работников образования государственных учреждений здравоохранения Республики</w:t>
      </w:r>
      <w:proofErr w:type="gramEnd"/>
      <w:r w:rsidRPr="00161B05">
        <w:rPr>
          <w:rFonts w:ascii="Times New Roman" w:hAnsi="Times New Roman" w:cs="Times New Roman"/>
          <w:color w:val="auto"/>
        </w:rPr>
        <w:t xml:space="preserve"> Татарстан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38"/>
        <w:gridCol w:w="5600"/>
        <w:gridCol w:w="3190"/>
      </w:tblGrid>
      <w:tr w:rsidR="00161B05" w:rsidRPr="006412E5">
        <w:tblPrEx>
          <w:tblCellMar>
            <w:top w:w="0" w:type="dxa"/>
            <w:bottom w:w="0" w:type="dxa"/>
          </w:tblCellMar>
        </w:tblPrEx>
        <w:tc>
          <w:tcPr>
            <w:tcW w:w="143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N</w:t>
            </w:r>
          </w:p>
          <w:p w:rsidR="00161B05" w:rsidRPr="006412E5" w:rsidRDefault="00161B05">
            <w:pPr>
              <w:pStyle w:val="aff3"/>
              <w:jc w:val="center"/>
              <w:rPr>
                <w:rFonts w:ascii="Times New Roman" w:eastAsiaTheme="minorEastAsia" w:hAnsi="Times New Roman" w:cs="Times New Roman"/>
                <w:b/>
              </w:rPr>
            </w:pPr>
            <w:proofErr w:type="spellStart"/>
            <w:proofErr w:type="gramStart"/>
            <w:r w:rsidRPr="006412E5">
              <w:rPr>
                <w:rFonts w:ascii="Times New Roman" w:eastAsiaTheme="minorEastAsia" w:hAnsi="Times New Roman" w:cs="Times New Roman"/>
                <w:b/>
              </w:rPr>
              <w:t>п</w:t>
            </w:r>
            <w:proofErr w:type="spellEnd"/>
            <w:proofErr w:type="gramEnd"/>
            <w:r w:rsidRPr="006412E5">
              <w:rPr>
                <w:rFonts w:ascii="Times New Roman" w:eastAsiaTheme="minorEastAsia" w:hAnsi="Times New Roman" w:cs="Times New Roman"/>
                <w:b/>
              </w:rPr>
              <w:t>/</w:t>
            </w:r>
            <w:proofErr w:type="spellStart"/>
            <w:r w:rsidRPr="006412E5">
              <w:rPr>
                <w:rFonts w:ascii="Times New Roman" w:eastAsiaTheme="minorEastAsia" w:hAnsi="Times New Roman" w:cs="Times New Roman"/>
                <w:b/>
              </w:rPr>
              <w:t>п</w:t>
            </w:r>
            <w:proofErr w:type="spellEnd"/>
          </w:p>
        </w:tc>
        <w:tc>
          <w:tcPr>
            <w:tcW w:w="560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должности</w:t>
            </w:r>
          </w:p>
        </w:tc>
        <w:tc>
          <w:tcPr>
            <w:tcW w:w="319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Предельный совокупный размер весовых коэффициентов</w:t>
            </w:r>
          </w:p>
        </w:tc>
      </w:tr>
      <w:tr w:rsidR="00161B05" w:rsidRPr="006412E5">
        <w:tblPrEx>
          <w:tblCellMar>
            <w:top w:w="0" w:type="dxa"/>
            <w:bottom w:w="0" w:type="dxa"/>
          </w:tblCellMar>
        </w:tblPrEx>
        <w:tc>
          <w:tcPr>
            <w:tcW w:w="10228"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 Первый квалификационный уровень</w:t>
            </w:r>
          </w:p>
        </w:tc>
      </w:tr>
      <w:tr w:rsidR="00161B05" w:rsidRPr="006412E5">
        <w:tblPrEx>
          <w:tblCellMar>
            <w:top w:w="0" w:type="dxa"/>
            <w:bottom w:w="0" w:type="dxa"/>
          </w:tblCellMar>
        </w:tblPrEx>
        <w:tc>
          <w:tcPr>
            <w:tcW w:w="143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w:t>
            </w:r>
          </w:p>
        </w:tc>
        <w:tc>
          <w:tcPr>
            <w:tcW w:w="560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Инструктор по труду</w:t>
            </w:r>
          </w:p>
        </w:tc>
        <w:tc>
          <w:tcPr>
            <w:tcW w:w="319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143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560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Музыкальный руководитель</w:t>
            </w:r>
          </w:p>
        </w:tc>
        <w:tc>
          <w:tcPr>
            <w:tcW w:w="319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143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w:t>
            </w:r>
          </w:p>
        </w:tc>
        <w:tc>
          <w:tcPr>
            <w:tcW w:w="560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Старший вожатый</w:t>
            </w:r>
          </w:p>
        </w:tc>
        <w:tc>
          <w:tcPr>
            <w:tcW w:w="319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10228"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 Второй квалификационный уровень</w:t>
            </w:r>
          </w:p>
        </w:tc>
      </w:tr>
      <w:tr w:rsidR="00161B05" w:rsidRPr="006412E5">
        <w:tblPrEx>
          <w:tblCellMar>
            <w:top w:w="0" w:type="dxa"/>
            <w:bottom w:w="0" w:type="dxa"/>
          </w:tblCellMar>
        </w:tblPrEx>
        <w:tc>
          <w:tcPr>
            <w:tcW w:w="143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w:t>
            </w:r>
          </w:p>
        </w:tc>
        <w:tc>
          <w:tcPr>
            <w:tcW w:w="560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Инструктор-методист</w:t>
            </w:r>
          </w:p>
        </w:tc>
        <w:tc>
          <w:tcPr>
            <w:tcW w:w="319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50</w:t>
            </w:r>
          </w:p>
        </w:tc>
      </w:tr>
      <w:tr w:rsidR="00161B05" w:rsidRPr="006412E5">
        <w:tblPrEx>
          <w:tblCellMar>
            <w:top w:w="0" w:type="dxa"/>
            <w:bottom w:w="0" w:type="dxa"/>
          </w:tblCellMar>
        </w:tblPrEx>
        <w:tc>
          <w:tcPr>
            <w:tcW w:w="10228"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 Третий квалификационный уровень</w:t>
            </w:r>
          </w:p>
        </w:tc>
      </w:tr>
      <w:tr w:rsidR="00161B05" w:rsidRPr="006412E5">
        <w:tblPrEx>
          <w:tblCellMar>
            <w:top w:w="0" w:type="dxa"/>
            <w:bottom w:w="0" w:type="dxa"/>
          </w:tblCellMar>
        </w:tblPrEx>
        <w:tc>
          <w:tcPr>
            <w:tcW w:w="143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w:t>
            </w:r>
          </w:p>
        </w:tc>
        <w:tc>
          <w:tcPr>
            <w:tcW w:w="560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Воспитатель</w:t>
            </w:r>
          </w:p>
        </w:tc>
        <w:tc>
          <w:tcPr>
            <w:tcW w:w="319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w:t>
            </w:r>
          </w:p>
        </w:tc>
      </w:tr>
      <w:tr w:rsidR="00161B05" w:rsidRPr="006412E5">
        <w:tblPrEx>
          <w:tblCellMar>
            <w:top w:w="0" w:type="dxa"/>
            <w:bottom w:w="0" w:type="dxa"/>
          </w:tblCellMar>
        </w:tblPrEx>
        <w:tc>
          <w:tcPr>
            <w:tcW w:w="143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3.2.</w:t>
            </w:r>
          </w:p>
        </w:tc>
        <w:tc>
          <w:tcPr>
            <w:tcW w:w="560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Методист</w:t>
            </w:r>
          </w:p>
        </w:tc>
        <w:tc>
          <w:tcPr>
            <w:tcW w:w="319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w:t>
            </w:r>
          </w:p>
        </w:tc>
      </w:tr>
      <w:tr w:rsidR="00161B05" w:rsidRPr="006412E5">
        <w:tblPrEx>
          <w:tblCellMar>
            <w:top w:w="0" w:type="dxa"/>
            <w:bottom w:w="0" w:type="dxa"/>
          </w:tblCellMar>
        </w:tblPrEx>
        <w:tc>
          <w:tcPr>
            <w:tcW w:w="143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3.3.</w:t>
            </w:r>
          </w:p>
        </w:tc>
        <w:tc>
          <w:tcPr>
            <w:tcW w:w="560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Педагог-психолог</w:t>
            </w:r>
          </w:p>
        </w:tc>
        <w:tc>
          <w:tcPr>
            <w:tcW w:w="319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w:t>
            </w:r>
          </w:p>
        </w:tc>
      </w:tr>
      <w:tr w:rsidR="00161B05" w:rsidRPr="006412E5">
        <w:tblPrEx>
          <w:tblCellMar>
            <w:top w:w="0" w:type="dxa"/>
            <w:bottom w:w="0" w:type="dxa"/>
          </w:tblCellMar>
        </w:tblPrEx>
        <w:tc>
          <w:tcPr>
            <w:tcW w:w="10228"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 Четвертый квалификационный уровень</w:t>
            </w:r>
          </w:p>
        </w:tc>
      </w:tr>
      <w:tr w:rsidR="00161B05" w:rsidRPr="006412E5">
        <w:tblPrEx>
          <w:tblCellMar>
            <w:top w:w="0" w:type="dxa"/>
            <w:bottom w:w="0" w:type="dxa"/>
          </w:tblCellMar>
        </w:tblPrEx>
        <w:tc>
          <w:tcPr>
            <w:tcW w:w="143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w:t>
            </w:r>
          </w:p>
        </w:tc>
        <w:tc>
          <w:tcPr>
            <w:tcW w:w="560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Старший воспитатель</w:t>
            </w:r>
          </w:p>
        </w:tc>
        <w:tc>
          <w:tcPr>
            <w:tcW w:w="319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60</w:t>
            </w:r>
          </w:p>
        </w:tc>
      </w:tr>
      <w:tr w:rsidR="00161B05" w:rsidRPr="006412E5">
        <w:tblPrEx>
          <w:tblCellMar>
            <w:top w:w="0" w:type="dxa"/>
            <w:bottom w:w="0" w:type="dxa"/>
          </w:tblCellMar>
        </w:tblPrEx>
        <w:tc>
          <w:tcPr>
            <w:tcW w:w="143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w:t>
            </w:r>
          </w:p>
        </w:tc>
        <w:tc>
          <w:tcPr>
            <w:tcW w:w="560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Учитель</w:t>
            </w:r>
          </w:p>
        </w:tc>
        <w:tc>
          <w:tcPr>
            <w:tcW w:w="319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60</w:t>
            </w:r>
          </w:p>
        </w:tc>
      </w:tr>
      <w:tr w:rsidR="00161B05" w:rsidRPr="006412E5">
        <w:tblPrEx>
          <w:tblCellMar>
            <w:top w:w="0" w:type="dxa"/>
            <w:bottom w:w="0" w:type="dxa"/>
          </w:tblCellMar>
        </w:tblPrEx>
        <w:tc>
          <w:tcPr>
            <w:tcW w:w="143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4.3.</w:t>
            </w:r>
          </w:p>
        </w:tc>
        <w:tc>
          <w:tcPr>
            <w:tcW w:w="560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Учитель-дефектолог</w:t>
            </w:r>
          </w:p>
        </w:tc>
        <w:tc>
          <w:tcPr>
            <w:tcW w:w="319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60</w:t>
            </w:r>
          </w:p>
        </w:tc>
      </w:tr>
      <w:tr w:rsidR="00161B05" w:rsidRPr="006412E5">
        <w:tblPrEx>
          <w:tblCellMar>
            <w:top w:w="0" w:type="dxa"/>
            <w:bottom w:w="0" w:type="dxa"/>
          </w:tblCellMar>
        </w:tblPrEx>
        <w:tc>
          <w:tcPr>
            <w:tcW w:w="143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4.4.</w:t>
            </w:r>
          </w:p>
        </w:tc>
        <w:tc>
          <w:tcPr>
            <w:tcW w:w="560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Учитель-логопед (логопед)</w:t>
            </w:r>
          </w:p>
        </w:tc>
        <w:tc>
          <w:tcPr>
            <w:tcW w:w="319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60</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113" w:name="sub_10027"/>
      <w:r w:rsidRPr="00161B05">
        <w:rPr>
          <w:rStyle w:val="a3"/>
          <w:rFonts w:ascii="Times New Roman" w:hAnsi="Times New Roman" w:cs="Times New Roman"/>
          <w:color w:val="auto"/>
        </w:rPr>
        <w:t>Таблица 27</w:t>
      </w:r>
    </w:p>
    <w:bookmarkEnd w:id="113"/>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 xml:space="preserve">Предельный совокупный размер весовых коэффициентов по критериям </w:t>
      </w:r>
      <w:proofErr w:type="gramStart"/>
      <w:r w:rsidRPr="00161B05">
        <w:rPr>
          <w:rFonts w:ascii="Times New Roman" w:hAnsi="Times New Roman" w:cs="Times New Roman"/>
          <w:color w:val="auto"/>
        </w:rPr>
        <w:t>эффективности деятельности работников профессиональных квалификационных групп должностей работников</w:t>
      </w:r>
      <w:proofErr w:type="gramEnd"/>
      <w:r w:rsidRPr="00161B05">
        <w:rPr>
          <w:rFonts w:ascii="Times New Roman" w:hAnsi="Times New Roman" w:cs="Times New Roman"/>
          <w:color w:val="auto"/>
        </w:rPr>
        <w:t xml:space="preserve"> культуры, искусства и кинематографии государственных учреждений здравоохранения Республики Татарстан</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71"/>
        <w:gridCol w:w="6930"/>
        <w:gridCol w:w="2123"/>
      </w:tblGrid>
      <w:tr w:rsidR="00161B05" w:rsidRPr="006412E5">
        <w:tblPrEx>
          <w:tblCellMar>
            <w:top w:w="0" w:type="dxa"/>
            <w:bottom w:w="0" w:type="dxa"/>
          </w:tblCellMar>
        </w:tblPrEx>
        <w:tc>
          <w:tcPr>
            <w:tcW w:w="1171"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N</w:t>
            </w:r>
          </w:p>
          <w:p w:rsidR="00161B05" w:rsidRPr="006412E5" w:rsidRDefault="00161B05">
            <w:pPr>
              <w:pStyle w:val="aff3"/>
              <w:jc w:val="center"/>
              <w:rPr>
                <w:rFonts w:ascii="Times New Roman" w:eastAsiaTheme="minorEastAsia" w:hAnsi="Times New Roman" w:cs="Times New Roman"/>
                <w:b/>
              </w:rPr>
            </w:pPr>
            <w:proofErr w:type="spellStart"/>
            <w:proofErr w:type="gramStart"/>
            <w:r w:rsidRPr="006412E5">
              <w:rPr>
                <w:rFonts w:ascii="Times New Roman" w:eastAsiaTheme="minorEastAsia" w:hAnsi="Times New Roman" w:cs="Times New Roman"/>
                <w:b/>
              </w:rPr>
              <w:t>п</w:t>
            </w:r>
            <w:proofErr w:type="spellEnd"/>
            <w:proofErr w:type="gramEnd"/>
            <w:r w:rsidRPr="006412E5">
              <w:rPr>
                <w:rFonts w:ascii="Times New Roman" w:eastAsiaTheme="minorEastAsia" w:hAnsi="Times New Roman" w:cs="Times New Roman"/>
                <w:b/>
              </w:rPr>
              <w:t>/</w:t>
            </w:r>
            <w:proofErr w:type="spellStart"/>
            <w:r w:rsidRPr="006412E5">
              <w:rPr>
                <w:rFonts w:ascii="Times New Roman" w:eastAsiaTheme="minorEastAsia" w:hAnsi="Times New Roman" w:cs="Times New Roman"/>
                <w:b/>
              </w:rPr>
              <w:t>п</w:t>
            </w:r>
            <w:proofErr w:type="spellEnd"/>
          </w:p>
        </w:tc>
        <w:tc>
          <w:tcPr>
            <w:tcW w:w="693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должности</w:t>
            </w:r>
          </w:p>
        </w:tc>
        <w:tc>
          <w:tcPr>
            <w:tcW w:w="212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Предельный совокупный размер весовых коэффициентов</w:t>
            </w:r>
          </w:p>
        </w:tc>
      </w:tr>
      <w:tr w:rsidR="00161B05" w:rsidRPr="006412E5">
        <w:tblPrEx>
          <w:tblCellMar>
            <w:top w:w="0" w:type="dxa"/>
            <w:bottom w:w="0" w:type="dxa"/>
          </w:tblCellMar>
        </w:tblPrEx>
        <w:tc>
          <w:tcPr>
            <w:tcW w:w="10224"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 Профессиональная квалификационная группа "Должности работников культуры, искусства и кинематографии среднего звена"</w:t>
            </w:r>
          </w:p>
        </w:tc>
      </w:tr>
      <w:tr w:rsidR="00161B05" w:rsidRPr="006412E5">
        <w:tblPrEx>
          <w:tblCellMar>
            <w:top w:w="0" w:type="dxa"/>
            <w:bottom w:w="0" w:type="dxa"/>
          </w:tblCellMar>
        </w:tblPrEx>
        <w:tc>
          <w:tcPr>
            <w:tcW w:w="1171"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w:t>
            </w:r>
          </w:p>
        </w:tc>
        <w:tc>
          <w:tcPr>
            <w:tcW w:w="693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Аккомпаниатор</w:t>
            </w:r>
          </w:p>
        </w:tc>
        <w:tc>
          <w:tcPr>
            <w:tcW w:w="212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r>
      <w:tr w:rsidR="00161B05" w:rsidRPr="006412E5">
        <w:tblPrEx>
          <w:tblCellMar>
            <w:top w:w="0" w:type="dxa"/>
            <w:bottom w:w="0" w:type="dxa"/>
          </w:tblCellMar>
        </w:tblPrEx>
        <w:tc>
          <w:tcPr>
            <w:tcW w:w="1171"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693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spellStart"/>
            <w:r w:rsidRPr="006412E5">
              <w:rPr>
                <w:rFonts w:ascii="Times New Roman" w:eastAsiaTheme="minorEastAsia" w:hAnsi="Times New Roman" w:cs="Times New Roman"/>
              </w:rPr>
              <w:t>Культорганизатор</w:t>
            </w:r>
            <w:proofErr w:type="spellEnd"/>
          </w:p>
        </w:tc>
        <w:tc>
          <w:tcPr>
            <w:tcW w:w="212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r>
      <w:tr w:rsidR="00161B05" w:rsidRPr="006412E5">
        <w:tblPrEx>
          <w:tblCellMar>
            <w:top w:w="0" w:type="dxa"/>
            <w:bottom w:w="0" w:type="dxa"/>
          </w:tblCellMar>
        </w:tblPrEx>
        <w:tc>
          <w:tcPr>
            <w:tcW w:w="10224"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 Профессиональная квалификационная группа "Должности работников культуры, искусства и кинематографии ведущего звена"</w:t>
            </w:r>
          </w:p>
        </w:tc>
      </w:tr>
      <w:tr w:rsidR="00161B05" w:rsidRPr="006412E5">
        <w:tblPrEx>
          <w:tblCellMar>
            <w:top w:w="0" w:type="dxa"/>
            <w:bottom w:w="0" w:type="dxa"/>
          </w:tblCellMar>
        </w:tblPrEx>
        <w:tc>
          <w:tcPr>
            <w:tcW w:w="1171"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w:t>
            </w:r>
          </w:p>
        </w:tc>
        <w:tc>
          <w:tcPr>
            <w:tcW w:w="693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Библиотекарь</w:t>
            </w:r>
          </w:p>
        </w:tc>
        <w:tc>
          <w:tcPr>
            <w:tcW w:w="212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r>
      <w:tr w:rsidR="00161B05" w:rsidRPr="006412E5">
        <w:tblPrEx>
          <w:tblCellMar>
            <w:top w:w="0" w:type="dxa"/>
            <w:bottom w:w="0" w:type="dxa"/>
          </w:tblCellMar>
        </w:tblPrEx>
        <w:tc>
          <w:tcPr>
            <w:tcW w:w="1171"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w:t>
            </w:r>
          </w:p>
        </w:tc>
        <w:tc>
          <w:tcPr>
            <w:tcW w:w="693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Ведущий библиотекарь</w:t>
            </w:r>
          </w:p>
        </w:tc>
        <w:tc>
          <w:tcPr>
            <w:tcW w:w="212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w:t>
            </w:r>
          </w:p>
        </w:tc>
      </w:tr>
      <w:tr w:rsidR="00161B05" w:rsidRPr="006412E5">
        <w:tblPrEx>
          <w:tblCellMar>
            <w:top w:w="0" w:type="dxa"/>
            <w:bottom w:w="0" w:type="dxa"/>
          </w:tblCellMar>
        </w:tblPrEx>
        <w:tc>
          <w:tcPr>
            <w:tcW w:w="1171"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w:t>
            </w:r>
          </w:p>
        </w:tc>
        <w:tc>
          <w:tcPr>
            <w:tcW w:w="693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Главный библиотекарь</w:t>
            </w:r>
          </w:p>
        </w:tc>
        <w:tc>
          <w:tcPr>
            <w:tcW w:w="212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1171"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c>
          <w:tcPr>
            <w:tcW w:w="693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Художник-декоратор</w:t>
            </w:r>
          </w:p>
        </w:tc>
        <w:tc>
          <w:tcPr>
            <w:tcW w:w="212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10224"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 Профессиональная квалификационная группа "Должности руководящего состава учреждений культуры, искусства и кинематографии"</w:t>
            </w:r>
          </w:p>
        </w:tc>
      </w:tr>
      <w:tr w:rsidR="00161B05" w:rsidRPr="006412E5">
        <w:tblPrEx>
          <w:tblCellMar>
            <w:top w:w="0" w:type="dxa"/>
            <w:bottom w:w="0" w:type="dxa"/>
          </w:tblCellMar>
        </w:tblPrEx>
        <w:tc>
          <w:tcPr>
            <w:tcW w:w="1171"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w:t>
            </w:r>
          </w:p>
        </w:tc>
        <w:tc>
          <w:tcPr>
            <w:tcW w:w="693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отделом (сектором) музея</w:t>
            </w:r>
          </w:p>
        </w:tc>
        <w:tc>
          <w:tcPr>
            <w:tcW w:w="212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50</w:t>
            </w:r>
          </w:p>
        </w:tc>
      </w:tr>
      <w:tr w:rsidR="00161B05" w:rsidRPr="006412E5">
        <w:tblPrEx>
          <w:tblCellMar>
            <w:top w:w="0" w:type="dxa"/>
            <w:bottom w:w="0" w:type="dxa"/>
          </w:tblCellMar>
        </w:tblPrEx>
        <w:tc>
          <w:tcPr>
            <w:tcW w:w="1171"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3.2.</w:t>
            </w:r>
          </w:p>
        </w:tc>
        <w:tc>
          <w:tcPr>
            <w:tcW w:w="693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отделом (сектором) библиотеки</w:t>
            </w:r>
          </w:p>
        </w:tc>
        <w:tc>
          <w:tcPr>
            <w:tcW w:w="2123"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50</w:t>
            </w:r>
          </w:p>
        </w:tc>
      </w:tr>
    </w:tbl>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bookmarkStart w:id="114" w:name="sub_106"/>
      <w:r w:rsidRPr="00161B05">
        <w:rPr>
          <w:rFonts w:ascii="Times New Roman" w:hAnsi="Times New Roman" w:cs="Times New Roman"/>
          <w:color w:val="auto"/>
        </w:rPr>
        <w:t>6. Выплаты компенсационного характера</w:t>
      </w:r>
    </w:p>
    <w:bookmarkEnd w:id="114"/>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115" w:name="sub_161"/>
      <w:r w:rsidRPr="00161B05">
        <w:rPr>
          <w:rFonts w:ascii="Times New Roman" w:hAnsi="Times New Roman" w:cs="Times New Roman"/>
        </w:rPr>
        <w:t>6.1. К выплатам компенсационного характера в учреждениях относятся:</w:t>
      </w:r>
    </w:p>
    <w:bookmarkEnd w:id="115"/>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выплаты специалистам за работу в сельской местности;</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выплаты работникам, занятым на тяжелых работах, работах с вредными и (или) опасными и иными особыми условиями труда;</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 выходные и нерабочие праздничные дни и при выполнении работ в других условиях, отклоняющихся от нормальных).</w:t>
      </w:r>
    </w:p>
    <w:p w:rsidR="00161B05" w:rsidRPr="00161B05" w:rsidRDefault="00161B05">
      <w:pPr>
        <w:ind w:firstLine="720"/>
        <w:jc w:val="both"/>
        <w:rPr>
          <w:rFonts w:ascii="Times New Roman" w:hAnsi="Times New Roman" w:cs="Times New Roman"/>
        </w:rPr>
      </w:pPr>
      <w:bookmarkStart w:id="116" w:name="sub_162"/>
      <w:r w:rsidRPr="00161B05">
        <w:rPr>
          <w:rFonts w:ascii="Times New Roman" w:hAnsi="Times New Roman" w:cs="Times New Roman"/>
        </w:rPr>
        <w:t xml:space="preserve">6.2.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w:t>
      </w:r>
      <w:hyperlink r:id="rId122" w:history="1">
        <w:r w:rsidRPr="00161B05">
          <w:rPr>
            <w:rStyle w:val="a4"/>
            <w:rFonts w:ascii="Times New Roman" w:hAnsi="Times New Roman" w:cs="Times New Roman"/>
            <w:color w:val="auto"/>
          </w:rPr>
          <w:t>трудовым законодательством</w:t>
        </w:r>
      </w:hyperlink>
      <w:r w:rsidRPr="00161B05">
        <w:rPr>
          <w:rFonts w:ascii="Times New Roman" w:hAnsi="Times New Roman" w:cs="Times New Roman"/>
        </w:rPr>
        <w:t xml:space="preserve"> и иными нормативными правовыми актами, содержащими нормы трудового права.</w:t>
      </w:r>
    </w:p>
    <w:p w:rsidR="00161B05" w:rsidRPr="00161B05" w:rsidRDefault="00161B05">
      <w:pPr>
        <w:ind w:firstLine="720"/>
        <w:jc w:val="both"/>
        <w:rPr>
          <w:rFonts w:ascii="Times New Roman" w:hAnsi="Times New Roman" w:cs="Times New Roman"/>
        </w:rPr>
      </w:pPr>
      <w:bookmarkStart w:id="117" w:name="sub_163"/>
      <w:bookmarkEnd w:id="116"/>
      <w:r w:rsidRPr="00161B05">
        <w:rPr>
          <w:rFonts w:ascii="Times New Roman" w:hAnsi="Times New Roman" w:cs="Times New Roman"/>
        </w:rPr>
        <w:t xml:space="preserve">6.3. </w:t>
      </w:r>
      <w:proofErr w:type="gramStart"/>
      <w:r w:rsidRPr="00161B05">
        <w:rPr>
          <w:rFonts w:ascii="Times New Roman" w:hAnsi="Times New Roman" w:cs="Times New Roman"/>
        </w:rPr>
        <w:t>Выплаты специалистам за работу в сельской местности предоставляются работникам, входящим в профессиональные квалификационные группы "Средний медицинский и фармацевтический персонал", "Врачи и провизоры", "Руководители структурных подразделений учреждений с высшим медицинским и фармацевтическим образованием (врач-специалист, провизор)", "Должности специалистов третьего уровня в учреждениях здравоохранения и осуществляющих предоставление социальных услуг", должностей работников образования, сферы научных исследований и разработок, работников культуры, искусства и кинематографии и</w:t>
      </w:r>
      <w:proofErr w:type="gramEnd"/>
      <w:r w:rsidRPr="00161B05">
        <w:rPr>
          <w:rFonts w:ascii="Times New Roman" w:hAnsi="Times New Roman" w:cs="Times New Roman"/>
        </w:rPr>
        <w:t xml:space="preserve"> рассчитываются по формуле:</w:t>
      </w:r>
    </w:p>
    <w:bookmarkEnd w:id="117"/>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25" type="#_x0000_t75" style="width:67.5pt;height:18.75pt">
            <v:imagedata r:id="rId123"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26" type="#_x0000_t75" style="width:18.75pt;height:18pt">
            <v:imagedata r:id="rId124" o:title=""/>
          </v:shape>
        </w:pict>
      </w:r>
      <w:r w:rsidR="00161B05" w:rsidRPr="00161B05">
        <w:rPr>
          <w:rFonts w:ascii="Times New Roman" w:hAnsi="Times New Roman" w:cs="Times New Roman"/>
        </w:rPr>
        <w:t xml:space="preserve"> - выплаты специалистам за работу в сельской местности;</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27" type="#_x0000_t75" style="width:16.5pt;height:18.75pt">
            <v:imagedata r:id="rId125" o:title=""/>
          </v:shape>
        </w:pict>
      </w:r>
      <w:r w:rsidR="00161B05" w:rsidRPr="00161B05">
        <w:rPr>
          <w:rFonts w:ascii="Times New Roman" w:hAnsi="Times New Roman" w:cs="Times New Roman"/>
        </w:rPr>
        <w:t xml:space="preserve"> - размер должностного </w:t>
      </w:r>
      <w:proofErr w:type="gramStart"/>
      <w:r w:rsidR="00161B05" w:rsidRPr="00161B05">
        <w:rPr>
          <w:rFonts w:ascii="Times New Roman" w:hAnsi="Times New Roman" w:cs="Times New Roman"/>
        </w:rPr>
        <w:t>оклада первого разряда четырехразрядной тарифной сетки работников государственных учреждений здравоохранения</w:t>
      </w:r>
      <w:proofErr w:type="gramEnd"/>
      <w:r w:rsidR="00161B05" w:rsidRPr="00161B05">
        <w:rPr>
          <w:rFonts w:ascii="Times New Roman" w:hAnsi="Times New Roman" w:cs="Times New Roman"/>
        </w:rPr>
        <w:t>;</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28" type="#_x0000_t75" style="width:20.25pt;height:18pt">
            <v:imagedata r:id="rId126" o:title=""/>
          </v:shape>
        </w:pict>
      </w:r>
      <w:r w:rsidR="00161B05" w:rsidRPr="00161B05">
        <w:rPr>
          <w:rFonts w:ascii="Times New Roman" w:hAnsi="Times New Roman" w:cs="Times New Roman"/>
        </w:rPr>
        <w:t xml:space="preserve"> - размер надбавки специалистам за работу в сельской местности.</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 надбавки специалистам за работу в сельской местности составляет 25 процентов.</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Выплаты специалистам за работу в сельской местности предоставляются также работникам учреждений, расположенных в следующих городских поселениях, образованных на основе поселков городского типа:</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Апастово;</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Балтаси;</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Богатые Сабы;</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Рыбная Слобода.</w:t>
      </w:r>
    </w:p>
    <w:p w:rsidR="00161B05" w:rsidRPr="00161B05" w:rsidRDefault="00161B05">
      <w:pPr>
        <w:ind w:firstLine="720"/>
        <w:jc w:val="both"/>
        <w:rPr>
          <w:rFonts w:ascii="Times New Roman" w:hAnsi="Times New Roman" w:cs="Times New Roman"/>
        </w:rPr>
      </w:pPr>
      <w:bookmarkStart w:id="118" w:name="sub_164"/>
      <w:r w:rsidRPr="00161B05">
        <w:rPr>
          <w:rFonts w:ascii="Times New Roman" w:hAnsi="Times New Roman" w:cs="Times New Roman"/>
        </w:rPr>
        <w:t xml:space="preserve">6.4. </w:t>
      </w:r>
      <w:proofErr w:type="gramStart"/>
      <w:r w:rsidRPr="00161B05">
        <w:rPr>
          <w:rFonts w:ascii="Times New Roman" w:hAnsi="Times New Roman" w:cs="Times New Roman"/>
        </w:rPr>
        <w:t>Выплаты компенсационного характера работникам, занятым на тяжелых работах, работах с вредными и (или) опасными и иными особыми условиями труда и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w:t>
      </w:r>
      <w:proofErr w:type="gramEnd"/>
      <w:r w:rsidRPr="00161B05">
        <w:rPr>
          <w:rFonts w:ascii="Times New Roman" w:hAnsi="Times New Roman" w:cs="Times New Roman"/>
        </w:rPr>
        <w:t xml:space="preserve"> праздничные дни), устанавливаются в соответствии с законодательством и в пределах утвержденного </w:t>
      </w:r>
      <w:proofErr w:type="gramStart"/>
      <w:r w:rsidRPr="00161B05">
        <w:rPr>
          <w:rFonts w:ascii="Times New Roman" w:hAnsi="Times New Roman" w:cs="Times New Roman"/>
        </w:rPr>
        <w:t>фонда оплаты труда государственного учреждения здравоохранения</w:t>
      </w:r>
      <w:proofErr w:type="gramEnd"/>
      <w:r w:rsidRPr="00161B05">
        <w:rPr>
          <w:rFonts w:ascii="Times New Roman" w:hAnsi="Times New Roman" w:cs="Times New Roman"/>
        </w:rPr>
        <w:t xml:space="preserve"> на соответствующий финансовый год.</w:t>
      </w:r>
    </w:p>
    <w:bookmarkEnd w:id="118"/>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Выплаты компенсационного характера рассчитываются по формуле:</w:t>
      </w:r>
    </w:p>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29" type="#_x0000_t75" style="width:97.5pt;height:38.25pt">
            <v:imagedata r:id="rId127"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30" type="#_x0000_t75" style="width:17.25pt;height:18pt">
            <v:imagedata r:id="rId128" o:title=""/>
          </v:shape>
        </w:pict>
      </w:r>
      <w:r w:rsidR="00161B05" w:rsidRPr="00161B05">
        <w:rPr>
          <w:rFonts w:ascii="Times New Roman" w:hAnsi="Times New Roman" w:cs="Times New Roman"/>
        </w:rPr>
        <w:t xml:space="preserve"> - выплаты компенсационного характера;</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31" type="#_x0000_t75" style="width:18.75pt;height:18pt">
            <v:imagedata r:id="rId129" o:title=""/>
          </v:shape>
        </w:pict>
      </w:r>
      <w:r w:rsidR="00161B05" w:rsidRPr="00161B05">
        <w:rPr>
          <w:rFonts w:ascii="Times New Roman" w:hAnsi="Times New Roman" w:cs="Times New Roman"/>
        </w:rPr>
        <w:t xml:space="preserve"> - размер надбавки за выплату компенсационного характера;</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32" type="#_x0000_t75" style="width:18.75pt;height:18pt">
            <v:imagedata r:id="rId130" o:title=""/>
          </v:shape>
        </w:pict>
      </w:r>
      <w:r w:rsidR="00161B05" w:rsidRPr="00161B05">
        <w:rPr>
          <w:rFonts w:ascii="Times New Roman" w:hAnsi="Times New Roman" w:cs="Times New Roman"/>
        </w:rPr>
        <w:t xml:space="preserve"> - фактически отработанное время, по которому законодательством предусмотрены выплаты компенсационного характера;</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33" type="#_x0000_t75" style="width:18.75pt;height:18pt">
            <v:imagedata r:id="rId131" o:title=""/>
          </v:shape>
        </w:pict>
      </w:r>
      <w:r w:rsidR="00161B05" w:rsidRPr="00161B05">
        <w:rPr>
          <w:rFonts w:ascii="Times New Roman" w:hAnsi="Times New Roman" w:cs="Times New Roman"/>
        </w:rPr>
        <w:t xml:space="preserve"> - норма часов за базовый оклад (ставку заработной платы) работников здравоохранения, принимаемая согласно </w:t>
      </w:r>
      <w:hyperlink r:id="rId132" w:history="1">
        <w:r w:rsidR="00161B05" w:rsidRPr="00161B05">
          <w:rPr>
            <w:rStyle w:val="a4"/>
            <w:rFonts w:ascii="Times New Roman" w:hAnsi="Times New Roman" w:cs="Times New Roman"/>
            <w:color w:val="auto"/>
          </w:rPr>
          <w:t>Трудовому кодексу</w:t>
        </w:r>
      </w:hyperlink>
      <w:r w:rsidR="00161B05" w:rsidRPr="00161B05">
        <w:rPr>
          <w:rFonts w:ascii="Times New Roman" w:hAnsi="Times New Roman" w:cs="Times New Roman"/>
        </w:rPr>
        <w:t xml:space="preserve"> Российской Федерации.</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Выплаты компенсационного характера устанавливаются в следующих размерах:</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минимальный размер повышения оплаты труда за работу в ночное время (с 22 часов до 6 часов) составляет 20 процентов часовой тарифной ставки (оклада (должностного оклада), рассчитанного за час работы) за каждый час работы в ночное время. Конкретный размер надбавки за работу в ночное время устанавливается коллективным договором учреждения в пределах утвержденного фонда оплаты труда.</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Расчет доплаты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161B05" w:rsidRPr="00161B05" w:rsidRDefault="00161B05">
      <w:pPr>
        <w:ind w:firstLine="720"/>
        <w:jc w:val="both"/>
        <w:rPr>
          <w:rFonts w:ascii="Times New Roman" w:hAnsi="Times New Roman" w:cs="Times New Roman"/>
        </w:rPr>
      </w:pPr>
      <w:proofErr w:type="gramStart"/>
      <w:r w:rsidRPr="00161B05">
        <w:rPr>
          <w:rFonts w:ascii="Times New Roman" w:hAnsi="Times New Roman" w:cs="Times New Roman"/>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 работникам, получающим должностной оклад, в размере не менее одинарной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w:t>
      </w:r>
      <w:proofErr w:type="gramEnd"/>
      <w:r w:rsidRPr="00161B05">
        <w:rPr>
          <w:rFonts w:ascii="Times New Roman" w:hAnsi="Times New Roman" w:cs="Times New Roman"/>
        </w:rPr>
        <w:t xml:space="preserve"> двойной </w:t>
      </w:r>
      <w:r w:rsidRPr="00161B05">
        <w:rPr>
          <w:rFonts w:ascii="Times New Roman" w:hAnsi="Times New Roman" w:cs="Times New Roman"/>
        </w:rPr>
        <w:lastRenderedPageBreak/>
        <w:t>часовой или дневной ставки сверх базового оклада, если работа производилась сверх месячной нормы.</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Размер доплаты 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на основании аттестации рабочих мест в размере не менее 0,04 и не более 0,24 базового оклада.</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Перечень тяжелых работ, работ с вредными, опасными и иными особыми условиями труда определяется Правительством Российской Федерации с учетом мнения Российской трехсторонней комиссии по регулированию социально-трудовых отношений.</w:t>
      </w:r>
    </w:p>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bookmarkStart w:id="119" w:name="sub_107"/>
      <w:r w:rsidRPr="00161B05">
        <w:rPr>
          <w:rFonts w:ascii="Times New Roman" w:hAnsi="Times New Roman" w:cs="Times New Roman"/>
          <w:color w:val="auto"/>
        </w:rPr>
        <w:t>7. Порядок определения заработной платы руководителя учреждения, его заместителей (в том числе директора), главного бухгалтера и главной медицинской сестры учреждения</w:t>
      </w:r>
    </w:p>
    <w:bookmarkEnd w:id="119"/>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120" w:name="sub_171"/>
      <w:r w:rsidRPr="00161B05">
        <w:rPr>
          <w:rFonts w:ascii="Times New Roman" w:hAnsi="Times New Roman" w:cs="Times New Roman"/>
        </w:rPr>
        <w:t>7.1. Заработная плата руководителя учреждения, его заместителей (в том числе директора), главного бухгалтера и главной медицинской сестры учреждения состоит из должностных окладов, выплат компенсационного и стимулирующего характера.</w:t>
      </w:r>
    </w:p>
    <w:p w:rsidR="00161B05" w:rsidRPr="00161B05" w:rsidRDefault="00161B05">
      <w:pPr>
        <w:ind w:firstLine="720"/>
        <w:jc w:val="both"/>
        <w:rPr>
          <w:rFonts w:ascii="Times New Roman" w:hAnsi="Times New Roman" w:cs="Times New Roman"/>
        </w:rPr>
      </w:pPr>
      <w:bookmarkStart w:id="121" w:name="sub_172"/>
      <w:bookmarkEnd w:id="120"/>
      <w:r w:rsidRPr="00161B05">
        <w:rPr>
          <w:rFonts w:ascii="Times New Roman" w:hAnsi="Times New Roman" w:cs="Times New Roman"/>
        </w:rPr>
        <w:t>7.2. Должностной оклад руководителя учреждения здравоохранения устанавливается учредителем учреждения здравоохранения на основании трудового договора в двукратном отношении к средней заработной плате работников, относящихся к основному персоналу возглавляемого им учреждения. При расчете должностного оклада руководителя учитываются оклады (должностные оклады) и отдельные виды выплат стимулирующего и компенсационного характера работников (персонала) за календарный год, предшествующий году установления должностного оклада руководителю.</w:t>
      </w:r>
    </w:p>
    <w:bookmarkEnd w:id="121"/>
    <w:p w:rsidR="00161B05" w:rsidRPr="00161B05" w:rsidRDefault="00161B05">
      <w:pPr>
        <w:ind w:firstLine="720"/>
        <w:jc w:val="both"/>
        <w:rPr>
          <w:rFonts w:ascii="Times New Roman" w:hAnsi="Times New Roman" w:cs="Times New Roman"/>
        </w:rPr>
      </w:pPr>
      <w:proofErr w:type="gramStart"/>
      <w:r w:rsidRPr="00161B05">
        <w:rPr>
          <w:rFonts w:ascii="Times New Roman" w:hAnsi="Times New Roman" w:cs="Times New Roman"/>
        </w:rPr>
        <w:t>При создании новых государственных учреждений здравоохранения и в других случаях, когда невозможно произвести расчет средней заработной платы работников основного персонала государственного учреждения здравоохранения для определения должностного оклада руководителя государственного учреждения здравоохранения за календарный год, предшествующий году установления должностного оклада руководителя, размер должностного оклада руководителя указанного учреждения определяется Министерством здравоохранения Республики Татарстан.</w:t>
      </w:r>
      <w:proofErr w:type="gramEnd"/>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Перечни должностей работников учреждения, которые относятся к основному персоналу, устанавливаются Министерством здравоохранения Республики Татарстан по согласованию с Министерством финансов Республики Татарстан.</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Должностной оклад руководителя учреждения здравоохранения рассчитывается по формуле:</w:t>
      </w:r>
    </w:p>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34" type="#_x0000_t75" style="width:343.5pt;height:65.25pt">
            <v:imagedata r:id="rId133"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lastRenderedPageBreak/>
        <w:pict>
          <v:shape id="_x0000_i1135" type="#_x0000_t75" style="width:18pt;height:18pt">
            <v:imagedata r:id="rId134" o:title=""/>
          </v:shape>
        </w:pict>
      </w:r>
      <w:r w:rsidR="00161B05" w:rsidRPr="00161B05">
        <w:rPr>
          <w:rFonts w:ascii="Times New Roman" w:hAnsi="Times New Roman" w:cs="Times New Roman"/>
        </w:rPr>
        <w:t xml:space="preserve"> - должностной оклад руководителя учреждения;</w:t>
      </w:r>
    </w:p>
    <w:p w:rsidR="00161B05" w:rsidRPr="00161B05" w:rsidRDefault="00161B05">
      <w:pPr>
        <w:ind w:firstLine="720"/>
        <w:jc w:val="both"/>
        <w:rPr>
          <w:rFonts w:ascii="Times New Roman" w:hAnsi="Times New Roman" w:cs="Times New Roman"/>
        </w:rPr>
      </w:pPr>
      <w:proofErr w:type="spellStart"/>
      <w:r w:rsidRPr="00161B05">
        <w:rPr>
          <w:rFonts w:ascii="Times New Roman" w:hAnsi="Times New Roman" w:cs="Times New Roman"/>
        </w:rPr>
        <w:t>h</w:t>
      </w:r>
      <w:proofErr w:type="spellEnd"/>
      <w:r w:rsidRPr="00161B05">
        <w:rPr>
          <w:rFonts w:ascii="Times New Roman" w:hAnsi="Times New Roman" w:cs="Times New Roman"/>
        </w:rPr>
        <w:t xml:space="preserve"> - количество ставок основного персонала;</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36" type="#_x0000_t75" style="width:22.5pt;height:18pt">
            <v:imagedata r:id="rId135" o:title=""/>
          </v:shape>
        </w:pict>
      </w:r>
      <w:r w:rsidR="00161B05" w:rsidRPr="00161B05">
        <w:rPr>
          <w:rFonts w:ascii="Times New Roman" w:hAnsi="Times New Roman" w:cs="Times New Roman"/>
        </w:rPr>
        <w:t xml:space="preserve"> - коэффициент по группам оплаты труда руководителей учреждений, принимаемый согласно таблице 28.</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122" w:name="sub_10028"/>
      <w:r w:rsidRPr="00161B05">
        <w:rPr>
          <w:rStyle w:val="a3"/>
          <w:rFonts w:ascii="Times New Roman" w:hAnsi="Times New Roman" w:cs="Times New Roman"/>
          <w:color w:val="auto"/>
        </w:rPr>
        <w:t>Таблица 28</w:t>
      </w:r>
    </w:p>
    <w:bookmarkEnd w:id="122"/>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Коэффициенты по группам оплаты труда руководителей учреждений</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22"/>
        <w:gridCol w:w="5720"/>
      </w:tblGrid>
      <w:tr w:rsidR="00161B05" w:rsidRPr="006412E5">
        <w:tblPrEx>
          <w:tblCellMar>
            <w:top w:w="0" w:type="dxa"/>
            <w:bottom w:w="0" w:type="dxa"/>
          </w:tblCellMar>
        </w:tblPrEx>
        <w:tc>
          <w:tcPr>
            <w:tcW w:w="442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Группа по оплате труда руководителей учреждений</w:t>
            </w:r>
          </w:p>
        </w:tc>
        <w:tc>
          <w:tcPr>
            <w:tcW w:w="57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Значение коэффициента по группам оплаты труда руководителей учреждений</w:t>
            </w:r>
          </w:p>
        </w:tc>
      </w:tr>
      <w:tr w:rsidR="00161B05" w:rsidRPr="006412E5">
        <w:tblPrEx>
          <w:tblCellMar>
            <w:top w:w="0" w:type="dxa"/>
            <w:bottom w:w="0" w:type="dxa"/>
          </w:tblCellMar>
        </w:tblPrEx>
        <w:tc>
          <w:tcPr>
            <w:tcW w:w="442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57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442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57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0,9</w:t>
            </w:r>
          </w:p>
        </w:tc>
      </w:tr>
      <w:tr w:rsidR="00161B05" w:rsidRPr="006412E5">
        <w:tblPrEx>
          <w:tblCellMar>
            <w:top w:w="0" w:type="dxa"/>
            <w:bottom w:w="0" w:type="dxa"/>
          </w:tblCellMar>
        </w:tblPrEx>
        <w:tc>
          <w:tcPr>
            <w:tcW w:w="442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w:t>
            </w:r>
          </w:p>
        </w:tc>
        <w:tc>
          <w:tcPr>
            <w:tcW w:w="57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0,75</w:t>
            </w:r>
          </w:p>
        </w:tc>
      </w:tr>
      <w:tr w:rsidR="00161B05" w:rsidRPr="006412E5">
        <w:tblPrEx>
          <w:tblCellMar>
            <w:top w:w="0" w:type="dxa"/>
            <w:bottom w:w="0" w:type="dxa"/>
          </w:tblCellMar>
        </w:tblPrEx>
        <w:tc>
          <w:tcPr>
            <w:tcW w:w="442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c>
          <w:tcPr>
            <w:tcW w:w="57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0,65</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Группа по оплате труда руководителей учреждений определяется на основании объемных показателей деятельности учреждений здравоохранения, представленных в таблице 29.</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123" w:name="sub_10029"/>
      <w:r w:rsidRPr="00161B05">
        <w:rPr>
          <w:rStyle w:val="a3"/>
          <w:rFonts w:ascii="Times New Roman" w:hAnsi="Times New Roman" w:cs="Times New Roman"/>
          <w:color w:val="auto"/>
        </w:rPr>
        <w:t>Таблица 29</w:t>
      </w:r>
    </w:p>
    <w:bookmarkEnd w:id="123"/>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Объемные показатели, характеризующие группу по оплате труда руководителей учреждений здравоохранения</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37"/>
        <w:gridCol w:w="6045"/>
      </w:tblGrid>
      <w:tr w:rsidR="00161B05" w:rsidRPr="006412E5">
        <w:tblPrEx>
          <w:tblCellMar>
            <w:top w:w="0" w:type="dxa"/>
            <w:bottom w:w="0" w:type="dxa"/>
          </w:tblCellMar>
        </w:tblPrEx>
        <w:tc>
          <w:tcPr>
            <w:tcW w:w="4237"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Группа по оплате труда руководителей учреждений</w:t>
            </w:r>
          </w:p>
        </w:tc>
        <w:tc>
          <w:tcPr>
            <w:tcW w:w="60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Размер годового фонда оплаты труда учреждения здравоохранения, млн. рублей</w:t>
            </w:r>
          </w:p>
        </w:tc>
      </w:tr>
      <w:tr w:rsidR="00161B05" w:rsidRPr="006412E5">
        <w:tblPrEx>
          <w:tblCellMar>
            <w:top w:w="0" w:type="dxa"/>
            <w:bottom w:w="0" w:type="dxa"/>
          </w:tblCellMar>
        </w:tblPrEx>
        <w:tc>
          <w:tcPr>
            <w:tcW w:w="4237"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60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более 200</w:t>
            </w:r>
          </w:p>
        </w:tc>
      </w:tr>
      <w:tr w:rsidR="00161B05" w:rsidRPr="006412E5">
        <w:tblPrEx>
          <w:tblCellMar>
            <w:top w:w="0" w:type="dxa"/>
            <w:bottom w:w="0" w:type="dxa"/>
          </w:tblCellMar>
        </w:tblPrEx>
        <w:tc>
          <w:tcPr>
            <w:tcW w:w="4237"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60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80 до 200</w:t>
            </w:r>
          </w:p>
        </w:tc>
      </w:tr>
      <w:tr w:rsidR="00161B05" w:rsidRPr="006412E5">
        <w:tblPrEx>
          <w:tblCellMar>
            <w:top w:w="0" w:type="dxa"/>
            <w:bottom w:w="0" w:type="dxa"/>
          </w:tblCellMar>
        </w:tblPrEx>
        <w:tc>
          <w:tcPr>
            <w:tcW w:w="4237"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w:t>
            </w:r>
          </w:p>
        </w:tc>
        <w:tc>
          <w:tcPr>
            <w:tcW w:w="60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от 25 до 80</w:t>
            </w:r>
          </w:p>
        </w:tc>
      </w:tr>
      <w:tr w:rsidR="00161B05" w:rsidRPr="006412E5">
        <w:tblPrEx>
          <w:tblCellMar>
            <w:top w:w="0" w:type="dxa"/>
            <w:bottom w:w="0" w:type="dxa"/>
          </w:tblCellMar>
        </w:tblPrEx>
        <w:tc>
          <w:tcPr>
            <w:tcW w:w="4237"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c>
          <w:tcPr>
            <w:tcW w:w="6045"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до 25</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Должностные оклады заместителей руководителя учреждения (в том числе директоров), главных бухгалтеров и главных медицинских сестер учреждения здравоохранения устанавливаются на 10-30 процентов ниже должностных окладов руководителей этих учреждений.</w:t>
      </w:r>
    </w:p>
    <w:p w:rsidR="00161B05" w:rsidRPr="00161B05" w:rsidRDefault="00161B05">
      <w:pPr>
        <w:ind w:firstLine="720"/>
        <w:jc w:val="both"/>
        <w:rPr>
          <w:rFonts w:ascii="Times New Roman" w:hAnsi="Times New Roman" w:cs="Times New Roman"/>
        </w:rPr>
      </w:pPr>
      <w:bookmarkStart w:id="124" w:name="sub_173"/>
      <w:r w:rsidRPr="00161B05">
        <w:rPr>
          <w:rFonts w:ascii="Times New Roman" w:hAnsi="Times New Roman" w:cs="Times New Roman"/>
        </w:rPr>
        <w:t xml:space="preserve">7.3. Выплаты компенсационного характера устанавливаются для руководителя учреждения, его заместителей (в том числе директора), главного бухгалтера и главной медицинской сестры учреждения здравоохранения в соответствии с перечнем видов выплат компенсационного характера, утверждаемым в соответствии с </w:t>
      </w:r>
      <w:hyperlink w:anchor="sub_106" w:history="1">
        <w:r w:rsidRPr="00161B05">
          <w:rPr>
            <w:rStyle w:val="a4"/>
            <w:rFonts w:ascii="Times New Roman" w:hAnsi="Times New Roman" w:cs="Times New Roman"/>
            <w:color w:val="auto"/>
          </w:rPr>
          <w:t>разделом 6</w:t>
        </w:r>
      </w:hyperlink>
      <w:r w:rsidRPr="00161B05">
        <w:rPr>
          <w:rFonts w:ascii="Times New Roman" w:hAnsi="Times New Roman" w:cs="Times New Roman"/>
        </w:rPr>
        <w:t xml:space="preserve"> настоящего Положения.</w:t>
      </w:r>
    </w:p>
    <w:p w:rsidR="00161B05" w:rsidRPr="00161B05" w:rsidRDefault="00161B05">
      <w:pPr>
        <w:ind w:firstLine="720"/>
        <w:jc w:val="both"/>
        <w:rPr>
          <w:rFonts w:ascii="Times New Roman" w:hAnsi="Times New Roman" w:cs="Times New Roman"/>
        </w:rPr>
      </w:pPr>
      <w:bookmarkStart w:id="125" w:name="sub_174"/>
      <w:bookmarkEnd w:id="124"/>
      <w:r w:rsidRPr="00161B05">
        <w:rPr>
          <w:rFonts w:ascii="Times New Roman" w:hAnsi="Times New Roman" w:cs="Times New Roman"/>
        </w:rPr>
        <w:t xml:space="preserve">7.4. Руководитель учреждения может устанавливать заместителям руководителя (в том числе директору), главному бухгалтеру и главной медицинской сестре учреждения здравоохранения выплаты стимулирующего характера за качество выполняемых работ. </w:t>
      </w:r>
      <w:proofErr w:type="gramStart"/>
      <w:r w:rsidRPr="00161B05">
        <w:rPr>
          <w:rFonts w:ascii="Times New Roman" w:hAnsi="Times New Roman" w:cs="Times New Roman"/>
        </w:rPr>
        <w:t xml:space="preserve">Размер выплат стимулирующего характера определяется с учетом результатов их деятельности, определенных на основании критериев эффективности деятельности заместителей руководителя (в том числе директора), главного бухгалтера и главной медицинской сестры, и составляет 80 процентов от фонда стимулирования руководителя учреждения, его заместителей (в том числе директора), главного бухгалтера и главной медицинской сестры учреждения, сформированного в соответствии с </w:t>
      </w:r>
      <w:hyperlink w:anchor="sub_183" w:history="1">
        <w:r w:rsidRPr="00161B05">
          <w:rPr>
            <w:rStyle w:val="a4"/>
            <w:rFonts w:ascii="Times New Roman" w:hAnsi="Times New Roman" w:cs="Times New Roman"/>
            <w:color w:val="auto"/>
          </w:rPr>
          <w:t>пунктом 8.3</w:t>
        </w:r>
      </w:hyperlink>
      <w:r w:rsidRPr="00161B05">
        <w:rPr>
          <w:rFonts w:ascii="Times New Roman" w:hAnsi="Times New Roman" w:cs="Times New Roman"/>
        </w:rPr>
        <w:t xml:space="preserve"> настоящего Положения.</w:t>
      </w:r>
      <w:proofErr w:type="gramEnd"/>
      <w:r w:rsidRPr="00161B05">
        <w:rPr>
          <w:rFonts w:ascii="Times New Roman" w:hAnsi="Times New Roman" w:cs="Times New Roman"/>
        </w:rPr>
        <w:t xml:space="preserve"> Выплаты стимулирующего характера заместителям руководителя (в том числе директору), главному бухгалтеру и главной медицинской сестре могут осуществляться ежемесячно, ежеквартально, по итогам работы за год, за выполнение важных и особо важных заданий.</w:t>
      </w:r>
    </w:p>
    <w:p w:rsidR="00161B05" w:rsidRPr="00161B05" w:rsidRDefault="00161B05">
      <w:pPr>
        <w:ind w:firstLine="720"/>
        <w:jc w:val="both"/>
        <w:rPr>
          <w:rFonts w:ascii="Times New Roman" w:hAnsi="Times New Roman" w:cs="Times New Roman"/>
        </w:rPr>
      </w:pPr>
      <w:bookmarkStart w:id="126" w:name="sub_175"/>
      <w:bookmarkEnd w:id="125"/>
      <w:r w:rsidRPr="00161B05">
        <w:rPr>
          <w:rFonts w:ascii="Times New Roman" w:hAnsi="Times New Roman" w:cs="Times New Roman"/>
        </w:rPr>
        <w:lastRenderedPageBreak/>
        <w:t xml:space="preserve">7.5. Учредитель учреждения может устанавливать руководителю учреждения здравоохранения выплаты стимулирующего характера за качество выполняемых работ. Размер выплат стимулирующего характера определяется с учетом результатов деятельности учреждений, определенных на основании критериев эффективности деятельности учреждений, и составляет 20 процентов от фонда стимулирования руководителя учреждения, его заместителей (в том числе директора), главного бухгалтера и главной медицинской сестры учреждения здравоохранения, сформированного в соответствии с </w:t>
      </w:r>
      <w:hyperlink w:anchor="sub_183" w:history="1">
        <w:r w:rsidRPr="00161B05">
          <w:rPr>
            <w:rStyle w:val="a4"/>
            <w:rFonts w:ascii="Times New Roman" w:hAnsi="Times New Roman" w:cs="Times New Roman"/>
            <w:color w:val="auto"/>
          </w:rPr>
          <w:t>пунктом 8.3</w:t>
        </w:r>
      </w:hyperlink>
      <w:r w:rsidRPr="00161B05">
        <w:rPr>
          <w:rFonts w:ascii="Times New Roman" w:hAnsi="Times New Roman" w:cs="Times New Roman"/>
        </w:rPr>
        <w:t xml:space="preserve"> настоящего Положения. Выплаты стимулирующего характера руководителю учреждения здравоохранения могут осуществляться ежемесячно, ежеквартально, по итогам работы за год, за выполнение важных и особо важных заданий.</w:t>
      </w:r>
    </w:p>
    <w:p w:rsidR="00161B05" w:rsidRPr="00161B05" w:rsidRDefault="00161B05">
      <w:pPr>
        <w:ind w:firstLine="720"/>
        <w:jc w:val="both"/>
        <w:rPr>
          <w:rFonts w:ascii="Times New Roman" w:hAnsi="Times New Roman" w:cs="Times New Roman"/>
        </w:rPr>
      </w:pPr>
      <w:bookmarkStart w:id="127" w:name="sub_176"/>
      <w:bookmarkEnd w:id="126"/>
      <w:r w:rsidRPr="00161B05">
        <w:rPr>
          <w:rFonts w:ascii="Times New Roman" w:hAnsi="Times New Roman" w:cs="Times New Roman"/>
        </w:rPr>
        <w:t xml:space="preserve">7.6. </w:t>
      </w:r>
      <w:proofErr w:type="gramStart"/>
      <w:r w:rsidRPr="00161B05">
        <w:rPr>
          <w:rFonts w:ascii="Times New Roman" w:hAnsi="Times New Roman" w:cs="Times New Roman"/>
        </w:rPr>
        <w:t>В целях принятия объективного решения о выплатах стимулирующего характера руководителю, его заместителям (в том числе директору), главному бухгалтеру и главной медицинской сестре учреждения здравоохранения создается комиссия по распределению средств на выплаты стимулирующего характера руководителю, его заместителям (в том числе директору), главному бухгалтеру и главной медицинской сестре учреждения здравоохранения, состав и полномочия которой определяются учредителем учреждения.</w:t>
      </w:r>
      <w:proofErr w:type="gramEnd"/>
      <w:r w:rsidRPr="00161B05">
        <w:rPr>
          <w:rFonts w:ascii="Times New Roman" w:hAnsi="Times New Roman" w:cs="Times New Roman"/>
        </w:rPr>
        <w:t xml:space="preserve"> Руководитель, его заместители (в том числе директор), главный бухгалтер и главная медицинская сестра учреждения здравоохранения вправе присутствовать на ее заседаниях и давать необходимые пояснения. Решения комиссии оформляются протоколом, на основании которого издается нормативный правовой акт учредителя о стимулировании руководителя, заместителей руководителя учреждения, в том числе директора, главного бухгалтера и главной медицинской сестры учреждения здравоохранения.</w:t>
      </w:r>
    </w:p>
    <w:p w:rsidR="00161B05" w:rsidRPr="00161B05" w:rsidRDefault="00161B05">
      <w:pPr>
        <w:ind w:firstLine="720"/>
        <w:jc w:val="both"/>
        <w:rPr>
          <w:rFonts w:ascii="Times New Roman" w:hAnsi="Times New Roman" w:cs="Times New Roman"/>
        </w:rPr>
      </w:pPr>
      <w:bookmarkStart w:id="128" w:name="sub_177"/>
      <w:bookmarkEnd w:id="127"/>
      <w:r w:rsidRPr="00161B05">
        <w:rPr>
          <w:rFonts w:ascii="Times New Roman" w:hAnsi="Times New Roman" w:cs="Times New Roman"/>
        </w:rPr>
        <w:t>7.7. Положения о предоставлении выплат стимулирующего характера отражаются в трудовом договоре, заключаемом между руководителем, заместителем руководителя (в том числе директором), главным бухгалтером, главной медицинской сестрой и учредителем, путем заключения дополнительного соглашения к трудовому договору. Дополнительное соглашение к трудовому договору заключается на срок до одного года. По окончании календарного года дополнительное соглашение к трудовому договору может быть пересмотрено в части изменения размеров общего фонда стимулирования труда руководителя, заместителя руководителя (в том числе директора), главного бухгалтера, главной медицинской сестры учреждения здравоохранения, а также перечня и значений критериев эффективности деятельности учреждения.</w:t>
      </w:r>
    </w:p>
    <w:bookmarkEnd w:id="128"/>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bookmarkStart w:id="129" w:name="sub_108"/>
      <w:r w:rsidRPr="00161B05">
        <w:rPr>
          <w:rFonts w:ascii="Times New Roman" w:hAnsi="Times New Roman" w:cs="Times New Roman"/>
          <w:color w:val="auto"/>
        </w:rPr>
        <w:t xml:space="preserve">8. Порядок </w:t>
      </w:r>
      <w:proofErr w:type="gramStart"/>
      <w:r w:rsidRPr="00161B05">
        <w:rPr>
          <w:rFonts w:ascii="Times New Roman" w:hAnsi="Times New Roman" w:cs="Times New Roman"/>
          <w:color w:val="auto"/>
        </w:rPr>
        <w:t>формирования фонда оплаты труда государственного учреждения здравоохранения</w:t>
      </w:r>
      <w:proofErr w:type="gramEnd"/>
    </w:p>
    <w:bookmarkEnd w:id="129"/>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130" w:name="sub_181"/>
      <w:r w:rsidRPr="00161B05">
        <w:rPr>
          <w:rFonts w:ascii="Times New Roman" w:hAnsi="Times New Roman" w:cs="Times New Roman"/>
        </w:rPr>
        <w:t xml:space="preserve">8.1. </w:t>
      </w:r>
      <w:proofErr w:type="gramStart"/>
      <w:r w:rsidRPr="00161B05">
        <w:rPr>
          <w:rFonts w:ascii="Times New Roman" w:hAnsi="Times New Roman" w:cs="Times New Roman"/>
        </w:rPr>
        <w:t>Фонд оплаты труда в государственных учреждениях здравоохранения формируется на календарный год исходя из объема лимитов бюджетных обязательств бюджета Республики Татарстан, предусмотренных на оплату труда работников казенных учреждений, размеров субсидий, предоставленных бюджетным и автономным учреждениям на возмещение нормативных затрат, связанных с оказанием ими в соответствии с государственным заданием государственных услуг (выполнением работ), объемов средств из бюджета Территориального фонда обязательного медицинского страхования</w:t>
      </w:r>
      <w:proofErr w:type="gramEnd"/>
      <w:r w:rsidRPr="00161B05">
        <w:rPr>
          <w:rFonts w:ascii="Times New Roman" w:hAnsi="Times New Roman" w:cs="Times New Roman"/>
        </w:rPr>
        <w:t xml:space="preserve"> Республики Татарстан, направленных на возмещение затрат учреждений на оказание медицинских услуг.</w:t>
      </w:r>
    </w:p>
    <w:p w:rsidR="00161B05" w:rsidRPr="00161B05" w:rsidRDefault="00161B05">
      <w:pPr>
        <w:ind w:firstLine="720"/>
        <w:jc w:val="both"/>
        <w:rPr>
          <w:rFonts w:ascii="Times New Roman" w:hAnsi="Times New Roman" w:cs="Times New Roman"/>
        </w:rPr>
      </w:pPr>
      <w:bookmarkStart w:id="131" w:name="sub_182"/>
      <w:bookmarkEnd w:id="130"/>
      <w:r w:rsidRPr="00161B05">
        <w:rPr>
          <w:rFonts w:ascii="Times New Roman" w:hAnsi="Times New Roman" w:cs="Times New Roman"/>
        </w:rPr>
        <w:t>8.2. В учреждении здравоохранения формируется фонд стимулирования руководителя, его заместителей (в том числе директора), главного бухгалтера и главной медицинской сестры учреждения здравоохранения, объем которого рассчитывается по формуле:</w:t>
      </w:r>
    </w:p>
    <w:bookmarkEnd w:id="131"/>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37" type="#_x0000_t75" style="width:99.75pt;height:18pt">
            <v:imagedata r:id="rId136"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lastRenderedPageBreak/>
        <w:pict>
          <v:shape id="_x0000_i1138" type="#_x0000_t75" style="width:32.25pt;height:18pt">
            <v:imagedata r:id="rId137" o:title=""/>
          </v:shape>
        </w:pict>
      </w:r>
      <w:r w:rsidR="00161B05" w:rsidRPr="00161B05">
        <w:rPr>
          <w:rFonts w:ascii="Times New Roman" w:hAnsi="Times New Roman" w:cs="Times New Roman"/>
        </w:rPr>
        <w:t xml:space="preserve"> - фонд стимулирования руководителя, его заместителей, в том числе директора, главного бухгалтера и главной медицинской сестры учреждения здравоохранения;</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39" type="#_x0000_t75" style="width:39pt;height:18pt">
            <v:imagedata r:id="rId138" o:title=""/>
          </v:shape>
        </w:pict>
      </w:r>
      <w:r w:rsidR="00161B05" w:rsidRPr="00161B05">
        <w:rPr>
          <w:rFonts w:ascii="Times New Roman" w:hAnsi="Times New Roman" w:cs="Times New Roman"/>
        </w:rPr>
        <w:t xml:space="preserve"> - фонд оплаты труда учреждения здравоохранения;</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40" type="#_x0000_t75" style="width:16.5pt;height:18pt">
            <v:imagedata r:id="rId139" o:title=""/>
          </v:shape>
        </w:pict>
      </w:r>
      <w:r w:rsidR="00161B05" w:rsidRPr="00161B05">
        <w:rPr>
          <w:rFonts w:ascii="Times New Roman" w:hAnsi="Times New Roman" w:cs="Times New Roman"/>
        </w:rPr>
        <w:t xml:space="preserve"> - доля фонда оплаты труда на стимулирование руководителя, его заместителей (в том числе директора), главного бухгалтера и главной медицинской сестры учреждения здравоохранения.</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 xml:space="preserve">Рекомендуемый размер фонда оплаты труда на стимулирование руководителя, его заместителей (в том числе директора), главного бухгалтера и главной медицинской сестры учреждения здравоохранения принимается </w:t>
      </w:r>
      <w:proofErr w:type="gramStart"/>
      <w:r w:rsidRPr="00161B05">
        <w:rPr>
          <w:rFonts w:ascii="Times New Roman" w:hAnsi="Times New Roman" w:cs="Times New Roman"/>
        </w:rPr>
        <w:t>равным</w:t>
      </w:r>
      <w:proofErr w:type="gramEnd"/>
      <w:r w:rsidRPr="00161B05">
        <w:rPr>
          <w:rFonts w:ascii="Times New Roman" w:hAnsi="Times New Roman" w:cs="Times New Roman"/>
        </w:rPr>
        <w:t xml:space="preserve"> 1 проценту от фонда оплаты труда учреждения здравоохранения.</w:t>
      </w:r>
    </w:p>
    <w:p w:rsidR="00161B05" w:rsidRPr="00161B05" w:rsidRDefault="00161B05">
      <w:pPr>
        <w:ind w:firstLine="720"/>
        <w:jc w:val="both"/>
        <w:rPr>
          <w:rFonts w:ascii="Times New Roman" w:hAnsi="Times New Roman" w:cs="Times New Roman"/>
        </w:rPr>
      </w:pPr>
      <w:bookmarkStart w:id="132" w:name="sub_183"/>
      <w:r w:rsidRPr="00161B05">
        <w:rPr>
          <w:rFonts w:ascii="Times New Roman" w:hAnsi="Times New Roman" w:cs="Times New Roman"/>
        </w:rPr>
        <w:t>8.3. В учреждении здравоохранения формируется фонд выплат стимулирующего характера за качество выполняемых работ, объем которого рассчитывается по формуле:</w:t>
      </w:r>
    </w:p>
    <w:bookmarkEnd w:id="132"/>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41" type="#_x0000_t75" style="width:91.5pt;height:18pt">
            <v:imagedata r:id="rId140"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42" type="#_x0000_t75" style="width:30pt;height:18pt">
            <v:imagedata r:id="rId141" o:title=""/>
          </v:shape>
        </w:pict>
      </w:r>
      <w:r w:rsidR="00161B05" w:rsidRPr="00161B05">
        <w:rPr>
          <w:rFonts w:ascii="Times New Roman" w:hAnsi="Times New Roman" w:cs="Times New Roman"/>
        </w:rPr>
        <w:t xml:space="preserve"> - фонд выплат стимулирующего характера за качество выполняемых работ;</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43" type="#_x0000_t75" style="width:35.25pt;height:18pt">
            <v:imagedata r:id="rId142" o:title=""/>
          </v:shape>
        </w:pict>
      </w:r>
      <w:r w:rsidR="00161B05" w:rsidRPr="00161B05">
        <w:rPr>
          <w:rFonts w:ascii="Times New Roman" w:hAnsi="Times New Roman" w:cs="Times New Roman"/>
        </w:rPr>
        <w:t xml:space="preserve"> - фонд </w:t>
      </w:r>
      <w:proofErr w:type="gramStart"/>
      <w:r w:rsidR="00161B05" w:rsidRPr="00161B05">
        <w:rPr>
          <w:rFonts w:ascii="Times New Roman" w:hAnsi="Times New Roman" w:cs="Times New Roman"/>
        </w:rPr>
        <w:t>оплаты труда работников государственных учреждений здравоохранения</w:t>
      </w:r>
      <w:proofErr w:type="gramEnd"/>
      <w:r w:rsidR="00161B05" w:rsidRPr="00161B05">
        <w:rPr>
          <w:rFonts w:ascii="Times New Roman" w:hAnsi="Times New Roman" w:cs="Times New Roman"/>
        </w:rPr>
        <w:t xml:space="preserve"> по должностным окладам (окладам, ставкам заработной платы);</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44" type="#_x0000_t75" style="width:14.25pt;height:18pt">
            <v:imagedata r:id="rId143" o:title=""/>
          </v:shape>
        </w:pict>
      </w:r>
      <w:r w:rsidR="00161B05" w:rsidRPr="00161B05">
        <w:rPr>
          <w:rFonts w:ascii="Times New Roman" w:hAnsi="Times New Roman" w:cs="Times New Roman"/>
        </w:rPr>
        <w:t xml:space="preserve"> - доля фонда оплаты труда на выплаты стимулирующего характера за качество выполняемых работ.</w:t>
      </w:r>
    </w:p>
    <w:p w:rsidR="00161B05" w:rsidRPr="00161B05" w:rsidRDefault="00161B05">
      <w:pPr>
        <w:ind w:firstLine="720"/>
        <w:jc w:val="both"/>
        <w:rPr>
          <w:rFonts w:ascii="Times New Roman" w:hAnsi="Times New Roman" w:cs="Times New Roman"/>
        </w:rPr>
      </w:pPr>
      <w:bookmarkStart w:id="133" w:name="sub_184"/>
      <w:r w:rsidRPr="00161B05">
        <w:rPr>
          <w:rFonts w:ascii="Times New Roman" w:hAnsi="Times New Roman" w:cs="Times New Roman"/>
        </w:rPr>
        <w:t xml:space="preserve">8.4. Рекомендуемый размер фонда оплаты труда на выплаты стимулирующего характера за качество выполняемых работ принимается в размере 10 процентов </w:t>
      </w:r>
      <w:proofErr w:type="gramStart"/>
      <w:r w:rsidRPr="00161B05">
        <w:rPr>
          <w:rFonts w:ascii="Times New Roman" w:hAnsi="Times New Roman" w:cs="Times New Roman"/>
        </w:rPr>
        <w:t>фонда оплаты труда работников государственных учреждений здравоохранения</w:t>
      </w:r>
      <w:proofErr w:type="gramEnd"/>
      <w:r w:rsidRPr="00161B05">
        <w:rPr>
          <w:rFonts w:ascii="Times New Roman" w:hAnsi="Times New Roman" w:cs="Times New Roman"/>
        </w:rPr>
        <w:t xml:space="preserve"> по должностным окладам (окладам, ставкам заработной платы) работников.</w:t>
      </w:r>
    </w:p>
    <w:p w:rsidR="00161B05" w:rsidRPr="00161B05" w:rsidRDefault="00161B05">
      <w:pPr>
        <w:ind w:firstLine="720"/>
        <w:jc w:val="both"/>
        <w:rPr>
          <w:rFonts w:ascii="Times New Roman" w:hAnsi="Times New Roman" w:cs="Times New Roman"/>
        </w:rPr>
      </w:pPr>
      <w:bookmarkStart w:id="134" w:name="sub_185"/>
      <w:bookmarkEnd w:id="133"/>
      <w:r w:rsidRPr="00161B05">
        <w:rPr>
          <w:rFonts w:ascii="Times New Roman" w:hAnsi="Times New Roman" w:cs="Times New Roman"/>
        </w:rPr>
        <w:t>8.5. В учреждении здравоохранения формируется фонд премиальных и поощрительных выплат, объем которого рассчитывается по формуле:</w:t>
      </w:r>
    </w:p>
    <w:bookmarkEnd w:id="134"/>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45" type="#_x0000_t75" style="width:99pt;height:18pt">
            <v:imagedata r:id="rId144"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46" type="#_x0000_t75" style="width:34.5pt;height:18pt">
            <v:imagedata r:id="rId145" o:title=""/>
          </v:shape>
        </w:pict>
      </w:r>
      <w:r w:rsidR="00161B05" w:rsidRPr="00161B05">
        <w:rPr>
          <w:rFonts w:ascii="Times New Roman" w:hAnsi="Times New Roman" w:cs="Times New Roman"/>
        </w:rPr>
        <w:t xml:space="preserve"> - фонд премиальных и поощрительных выплат;</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47" type="#_x0000_t75" style="width:33.75pt;height:18pt">
            <v:imagedata r:id="rId146" o:title=""/>
          </v:shape>
        </w:pict>
      </w:r>
      <w:r w:rsidR="00161B05" w:rsidRPr="00161B05">
        <w:rPr>
          <w:rFonts w:ascii="Times New Roman" w:hAnsi="Times New Roman" w:cs="Times New Roman"/>
        </w:rPr>
        <w:t xml:space="preserve"> - фонд оплаты труда работников, предусмотренного на выплату окладов (ставок заработной платы, должностных окладов) и иных выплат стимулирующего характера, установленных настоящим Положением;</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48" type="#_x0000_t75" style="width:18.75pt;height:18pt">
            <v:imagedata r:id="rId147" o:title=""/>
          </v:shape>
        </w:pict>
      </w:r>
      <w:r w:rsidR="00161B05" w:rsidRPr="00161B05">
        <w:rPr>
          <w:rFonts w:ascii="Times New Roman" w:hAnsi="Times New Roman" w:cs="Times New Roman"/>
        </w:rPr>
        <w:t xml:space="preserve"> - доля фонда оплаты труда на премиальные и поощрительные выплаты.</w:t>
      </w:r>
    </w:p>
    <w:p w:rsidR="00161B05" w:rsidRPr="00161B05" w:rsidRDefault="00161B05">
      <w:pPr>
        <w:ind w:firstLine="720"/>
        <w:jc w:val="both"/>
        <w:rPr>
          <w:rFonts w:ascii="Times New Roman" w:hAnsi="Times New Roman" w:cs="Times New Roman"/>
        </w:rPr>
      </w:pPr>
      <w:bookmarkStart w:id="135" w:name="sub_186"/>
      <w:r w:rsidRPr="00161B05">
        <w:rPr>
          <w:rFonts w:ascii="Times New Roman" w:hAnsi="Times New Roman" w:cs="Times New Roman"/>
        </w:rPr>
        <w:t>8.6. Рекомендуемый размер фонда оплаты труда на премиальные и поощрительные выплаты составляет 2 процента фонда оплаты труда работников, предусмотренного на выплату окладов (ставок заработной платы, должностных окладов) и иных выплат стимулирующего характера, установленных настоящим Положением.</w:t>
      </w:r>
    </w:p>
    <w:bookmarkEnd w:id="135"/>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136" w:name="sub_1001"/>
      <w:r w:rsidRPr="00161B05">
        <w:rPr>
          <w:rStyle w:val="a3"/>
          <w:rFonts w:ascii="Times New Roman" w:hAnsi="Times New Roman" w:cs="Times New Roman"/>
          <w:color w:val="auto"/>
        </w:rPr>
        <w:t>Приложение N 1</w:t>
      </w:r>
    </w:p>
    <w:bookmarkEnd w:id="136"/>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 xml:space="preserve">к </w:t>
      </w:r>
      <w:hyperlink w:anchor="sub_1522" w:history="1">
        <w:r w:rsidRPr="00161B05">
          <w:rPr>
            <w:rStyle w:val="a4"/>
            <w:rFonts w:ascii="Times New Roman" w:hAnsi="Times New Roman" w:cs="Times New Roman"/>
            <w:b w:val="0"/>
            <w:bCs w:val="0"/>
            <w:color w:val="auto"/>
          </w:rPr>
          <w:t>Положению</w:t>
        </w:r>
      </w:hyperlink>
      <w:r w:rsidRPr="00161B05">
        <w:rPr>
          <w:rStyle w:val="a3"/>
          <w:rFonts w:ascii="Times New Roman" w:hAnsi="Times New Roman" w:cs="Times New Roman"/>
          <w:color w:val="auto"/>
        </w:rPr>
        <w:t xml:space="preserve"> об условиях оплаты</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труда работников государственных</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учреждений здравоохранения</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Республики Татарстан</w:t>
      </w:r>
    </w:p>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lastRenderedPageBreak/>
        <w:t>Рекомендуемые размеры надбавок за специфику деятельности профессиональных квалификационных групп должностей медицинских и фармацевтических работников</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057"/>
        <w:gridCol w:w="2626"/>
        <w:gridCol w:w="1475"/>
        <w:gridCol w:w="1260"/>
      </w:tblGrid>
      <w:tr w:rsidR="00161B05" w:rsidRPr="006412E5" w:rsidTr="00F2741C">
        <w:tblPrEx>
          <w:tblCellMar>
            <w:top w:w="0" w:type="dxa"/>
            <w:bottom w:w="0" w:type="dxa"/>
          </w:tblCellMar>
        </w:tblPrEx>
        <w:trPr>
          <w:tblHeader/>
        </w:trPr>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Код специфики</w:t>
            </w:r>
          </w:p>
        </w:tc>
        <w:tc>
          <w:tcPr>
            <w:tcW w:w="4057" w:type="dxa"/>
            <w:vMerge w:val="restart"/>
            <w:tcBorders>
              <w:top w:val="single" w:sz="4" w:space="0" w:color="auto"/>
              <w:left w:val="single" w:sz="4" w:space="0" w:color="auto"/>
              <w:bottom w:val="single" w:sz="4" w:space="0" w:color="auto"/>
              <w:right w:val="nil"/>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Основание назначения надбавки за специфику деятельности</w:t>
            </w:r>
          </w:p>
        </w:tc>
        <w:tc>
          <w:tcPr>
            <w:tcW w:w="4101" w:type="dxa"/>
            <w:gridSpan w:val="2"/>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Должности, по которым назначаются надбавки за специфику деятельности</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Размер надбавки, процентов*</w:t>
            </w:r>
          </w:p>
        </w:tc>
      </w:tr>
      <w:tr w:rsidR="00161B05" w:rsidRPr="006412E5" w:rsidTr="00F2741C">
        <w:tblPrEx>
          <w:tblCellMar>
            <w:top w:w="0" w:type="dxa"/>
            <w:bottom w:w="0" w:type="dxa"/>
          </w:tblCellMar>
        </w:tblPrEx>
        <w:trPr>
          <w:tblHeader/>
        </w:trPr>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b/>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b/>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профессиональной квалификационной группы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квалификационный уровень</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b/>
              </w:rPr>
            </w:pPr>
          </w:p>
        </w:tc>
      </w:tr>
      <w:tr w:rsidR="00161B05" w:rsidRPr="006412E5" w:rsidTr="00F2741C">
        <w:tblPrEx>
          <w:tblCellMar>
            <w:top w:w="0" w:type="dxa"/>
            <w:bottom w:w="0" w:type="dxa"/>
          </w:tblCellMar>
        </w:tblPrEx>
        <w:trPr>
          <w:tblHeader/>
        </w:trPr>
        <w:tc>
          <w:tcPr>
            <w:tcW w:w="781"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4057" w:type="dxa"/>
            <w:tcBorders>
              <w:top w:val="single" w:sz="4" w:space="0" w:color="auto"/>
              <w:left w:val="single" w:sz="4" w:space="0" w:color="auto"/>
              <w:bottom w:val="single" w:sz="4" w:space="0" w:color="auto"/>
              <w:right w:val="nil"/>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c>
          <w:tcPr>
            <w:tcW w:w="126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w:t>
            </w: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психиатрических (психоневрологических), психиатрических больницах со строгим наблюдением, наркологических учреждениях и их структурных подразделениях; отделениях, палатах, кабинетах других учреждений здравоохранения для лечения психиатрических больных и лиц, страдающих хроническим алкоголизмом и наркоманией</w:t>
            </w: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отделениях и палатах для детей с поражением центральной нервной системы с нарушением психики; наркологических отделениях, палатах, кабинетах; специализированных приемных отделениях лечебно-профилактических учреждений, предназначенных для оказания медицинской помощи лицам, получившим травму вследствие острого алкогольного отравления или острого алкогольного психоза</w:t>
            </w: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w:t>
            </w:r>
          </w:p>
        </w:tc>
        <w:tc>
          <w:tcPr>
            <w:tcW w:w="4057" w:type="dxa"/>
            <w:vMerge w:val="restart"/>
            <w:tcBorders>
              <w:top w:val="single" w:sz="4" w:space="0" w:color="auto"/>
              <w:left w:val="single" w:sz="4" w:space="0" w:color="auto"/>
              <w:bottom w:val="single" w:sz="4" w:space="0" w:color="auto"/>
              <w:right w:val="nil"/>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с группами для детей с органическим поражением центральной нервной системы с нарушением психики</w:t>
            </w: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c>
          <w:tcPr>
            <w:tcW w:w="4057" w:type="dxa"/>
            <w:vMerge w:val="restart"/>
            <w:tcBorders>
              <w:top w:val="single" w:sz="4" w:space="0" w:color="auto"/>
              <w:left w:val="single" w:sz="4" w:space="0" w:color="auto"/>
              <w:bottom w:val="single" w:sz="4" w:space="0" w:color="auto"/>
              <w:right w:val="nil"/>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домах ребенка и санаториях для детей с органическим поражением центральной нервной системы с нарушением психики</w:t>
            </w: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w:t>
            </w:r>
          </w:p>
        </w:tc>
        <w:tc>
          <w:tcPr>
            <w:tcW w:w="4057" w:type="dxa"/>
            <w:vMerge w:val="restart"/>
            <w:tcBorders>
              <w:top w:val="single" w:sz="4" w:space="0" w:color="auto"/>
              <w:left w:val="single" w:sz="4" w:space="0" w:color="auto"/>
              <w:bottom w:val="single" w:sz="4" w:space="0" w:color="auto"/>
              <w:right w:val="nil"/>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специализированной бригаде по оказанию медицинской помощи и перевозке психически больных</w:t>
            </w: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w:t>
            </w:r>
          </w:p>
        </w:tc>
        <w:tc>
          <w:tcPr>
            <w:tcW w:w="4057" w:type="dxa"/>
            <w:vMerge w:val="restart"/>
            <w:tcBorders>
              <w:top w:val="single" w:sz="4" w:space="0" w:color="auto"/>
              <w:left w:val="single" w:sz="4" w:space="0" w:color="auto"/>
              <w:bottom w:val="single" w:sz="4" w:space="0" w:color="auto"/>
              <w:right w:val="nil"/>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w:t>
            </w:r>
            <w:proofErr w:type="spellStart"/>
            <w:r w:rsidRPr="006412E5">
              <w:rPr>
                <w:rFonts w:ascii="Times New Roman" w:eastAsiaTheme="minorEastAsia" w:hAnsi="Times New Roman" w:cs="Times New Roman"/>
              </w:rPr>
              <w:t>барооперационных</w:t>
            </w:r>
            <w:proofErr w:type="spellEnd"/>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w:t>
            </w:r>
          </w:p>
        </w:tc>
        <w:tc>
          <w:tcPr>
            <w:tcW w:w="4057" w:type="dxa"/>
            <w:vMerge w:val="restart"/>
            <w:tcBorders>
              <w:top w:val="single" w:sz="4" w:space="0" w:color="auto"/>
              <w:left w:val="single" w:sz="4" w:space="0" w:color="auto"/>
              <w:bottom w:val="single" w:sz="4" w:space="0" w:color="auto"/>
              <w:right w:val="nil"/>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специализированных бюро медико-социальной экспертизы</w:t>
            </w: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 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w:t>
            </w:r>
          </w:p>
        </w:tc>
        <w:tc>
          <w:tcPr>
            <w:tcW w:w="4057" w:type="dxa"/>
            <w:vMerge w:val="restart"/>
            <w:tcBorders>
              <w:top w:val="single" w:sz="4" w:space="0" w:color="auto"/>
              <w:left w:val="single" w:sz="4" w:space="0" w:color="auto"/>
              <w:bottom w:val="single" w:sz="4" w:space="0" w:color="auto"/>
              <w:right w:val="nil"/>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учреждениях (отделениях, палатах) для больных с поражением спинного мозга, сопровождающимся параличом (парезом) нижних (или </w:t>
            </w:r>
            <w:r w:rsidRPr="006412E5">
              <w:rPr>
                <w:rFonts w:ascii="Times New Roman" w:eastAsiaTheme="minorEastAsia" w:hAnsi="Times New Roman" w:cs="Times New Roman"/>
              </w:rPr>
              <w:lastRenderedPageBreak/>
              <w:t>верхних и нижних) конечностей и расстройством функции тазовых органов</w:t>
            </w: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lastRenderedPageBreak/>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w:t>
            </w:r>
          </w:p>
        </w:tc>
        <w:tc>
          <w:tcPr>
            <w:tcW w:w="4057" w:type="dxa"/>
            <w:vMerge w:val="restart"/>
            <w:tcBorders>
              <w:top w:val="single" w:sz="4" w:space="0" w:color="auto"/>
              <w:left w:val="single" w:sz="4" w:space="0" w:color="auto"/>
              <w:bottom w:val="single" w:sz="4" w:space="0" w:color="auto"/>
              <w:right w:val="nil"/>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отделениях (палатах) для ожоговых больных; для больных с острыми отравлениями; неврологических для больных с нарушением мозгового кровообращения; для недоношенных детей</w:t>
            </w: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c>
          <w:tcPr>
            <w:tcW w:w="4057" w:type="dxa"/>
            <w:vMerge w:val="restart"/>
            <w:tcBorders>
              <w:top w:val="single" w:sz="4" w:space="0" w:color="auto"/>
              <w:left w:val="single" w:sz="4" w:space="0" w:color="auto"/>
              <w:bottom w:val="single" w:sz="4" w:space="0" w:color="auto"/>
              <w:right w:val="nil"/>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отделениях амбулаторного протезирования и стационарах протезно-ортопедических предприятий</w:t>
            </w: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 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w:t>
            </w:r>
          </w:p>
        </w:tc>
        <w:tc>
          <w:tcPr>
            <w:tcW w:w="4057" w:type="dxa"/>
            <w:vMerge w:val="restart"/>
            <w:tcBorders>
              <w:top w:val="single" w:sz="4" w:space="0" w:color="auto"/>
              <w:left w:val="single" w:sz="4" w:space="0" w:color="auto"/>
              <w:bottom w:val="single" w:sz="4" w:space="0" w:color="auto"/>
              <w:right w:val="nil"/>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отделениях (палатах) для больных гнойной хирургии всех профилей для лечения больных с хирургическими гнойными заболеваниями и осложнениями</w:t>
            </w: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 3-4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4057" w:type="dxa"/>
            <w:vMerge w:val="restart"/>
            <w:tcBorders>
              <w:top w:val="single" w:sz="4" w:space="0" w:color="auto"/>
              <w:left w:val="single" w:sz="4" w:space="0" w:color="auto"/>
              <w:bottom w:val="single" w:sz="4" w:space="0" w:color="auto"/>
              <w:right w:val="nil"/>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патологоанатомических бюро (отделениях, подразделениях), отделениях заготовки (консервации) трупных тканей, органов и крови</w:t>
            </w: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w:t>
            </w:r>
          </w:p>
        </w:tc>
        <w:tc>
          <w:tcPr>
            <w:tcW w:w="4057" w:type="dxa"/>
            <w:vMerge w:val="restart"/>
            <w:tcBorders>
              <w:top w:val="single" w:sz="4" w:space="0" w:color="auto"/>
              <w:left w:val="single" w:sz="4" w:space="0" w:color="auto"/>
              <w:bottom w:val="single" w:sz="4" w:space="0" w:color="auto"/>
              <w:right w:val="nil"/>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туберкулезных санаториях</w:t>
            </w: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4057" w:type="dxa"/>
            <w:vMerge w:val="restart"/>
            <w:tcBorders>
              <w:top w:val="single" w:sz="4" w:space="0" w:color="auto"/>
              <w:left w:val="single" w:sz="4" w:space="0" w:color="auto"/>
              <w:bottom w:val="single" w:sz="4" w:space="0" w:color="auto"/>
              <w:right w:val="nil"/>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участковой службы в кожно-венерологических учреждениях (подразделениях)</w:t>
            </w: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инфекционных больницах (отделениях, палатах, кабинетах)</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16.</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 xml:space="preserve">Работа в </w:t>
            </w:r>
            <w:proofErr w:type="spellStart"/>
            <w:r w:rsidRPr="006412E5">
              <w:rPr>
                <w:rFonts w:ascii="Times New Roman" w:eastAsiaTheme="minorEastAsia" w:hAnsi="Times New Roman" w:cs="Times New Roman"/>
              </w:rPr>
              <w:t>домах-ребенка</w:t>
            </w:r>
            <w:proofErr w:type="spellEnd"/>
            <w:r w:rsidRPr="006412E5">
              <w:rPr>
                <w:rFonts w:ascii="Times New Roman" w:eastAsiaTheme="minorEastAsia" w:hAnsi="Times New Roman" w:cs="Times New Roman"/>
              </w:rPr>
              <w:t xml:space="preserve"> для детей с туберкулезной интоксикацией, малыми и затихающими формами туберкулеза; с нарушениями функции опорно-двигательного аппарата и другими дефектами физического развития без нарушения психики; с органическим </w:t>
            </w:r>
            <w:r w:rsidRPr="006412E5">
              <w:rPr>
                <w:rFonts w:ascii="Times New Roman" w:eastAsiaTheme="minorEastAsia" w:hAnsi="Times New Roman" w:cs="Times New Roman"/>
              </w:rPr>
              <w:lastRenderedPageBreak/>
              <w:t>поражением центральной нервной системы, в т.ч. детскими церебральными параличами без нарушения психики; с нарушениями слуха и речи (глухонемых, оглохших, тугоухих); с нарушениями речи (заикающихся, с алалией и другими нарушениями речи);</w:t>
            </w:r>
            <w:proofErr w:type="gramEnd"/>
            <w:r w:rsidRPr="006412E5">
              <w:rPr>
                <w:rFonts w:ascii="Times New Roman" w:eastAsiaTheme="minorEastAsia" w:hAnsi="Times New Roman" w:cs="Times New Roman"/>
              </w:rPr>
              <w:t xml:space="preserve"> с нарушениями зрения (слепых, слабовидящих)</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lastRenderedPageBreak/>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17.</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санаториях для детей с поражением центральной нервной системы с нарушением функции опорно-двигательного аппарата, отделениях, палатах (группах) лечебно-профилактических учреждений для детей с поражением центральной нервной системы с нарушением функции опорно-двигательного аппарата</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18.</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отделениях (группах): анестезиологии - реанимации; отделениях (палатах) реанимации и интенсивной терапии; геронтологических для больных, нуждающихся в длительном постоянном уходе при наличии сопутствующих психоневрологических заболеваний</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 3-4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19.</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отделениях, палатах, кабинетах хирургического профиля, травматологических пунктах, кроме медицинского персонала процедурных кабинетов</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отделениях (палатах): хирургических отделениях всех </w:t>
            </w:r>
            <w:r w:rsidRPr="006412E5">
              <w:rPr>
                <w:rFonts w:ascii="Times New Roman" w:eastAsiaTheme="minorEastAsia" w:hAnsi="Times New Roman" w:cs="Times New Roman"/>
              </w:rPr>
              <w:lastRenderedPageBreak/>
              <w:t xml:space="preserve">профилей, в которых при оперативных вмешательствах используется рентгеновская аппаратура с визуальным контролем; отделениях гемодиализа, для лечения больных с применением методов гемодиализа, </w:t>
            </w:r>
            <w:proofErr w:type="spellStart"/>
            <w:r w:rsidRPr="006412E5">
              <w:rPr>
                <w:rFonts w:ascii="Times New Roman" w:eastAsiaTheme="minorEastAsia" w:hAnsi="Times New Roman" w:cs="Times New Roman"/>
              </w:rPr>
              <w:t>гемосорбции</w:t>
            </w:r>
            <w:proofErr w:type="spellEnd"/>
            <w:r w:rsidRPr="006412E5">
              <w:rPr>
                <w:rFonts w:ascii="Times New Roman" w:eastAsiaTheme="minorEastAsia" w:hAnsi="Times New Roman" w:cs="Times New Roman"/>
              </w:rPr>
              <w:t xml:space="preserve">, </w:t>
            </w:r>
            <w:proofErr w:type="spellStart"/>
            <w:r w:rsidRPr="006412E5">
              <w:rPr>
                <w:rFonts w:ascii="Times New Roman" w:eastAsiaTheme="minorEastAsia" w:hAnsi="Times New Roman" w:cs="Times New Roman"/>
              </w:rPr>
              <w:t>плазмофереза</w:t>
            </w:r>
            <w:proofErr w:type="spellEnd"/>
            <w:r w:rsidRPr="006412E5">
              <w:rPr>
                <w:rFonts w:ascii="Times New Roman" w:eastAsiaTheme="minorEastAsia" w:hAnsi="Times New Roman" w:cs="Times New Roman"/>
              </w:rPr>
              <w:t xml:space="preserve"> и ультрафильтрации; для новорожденных детей; педиатрические для новорожденных детей; отделениях гравитационной хирургии крови</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lastRenderedPageBreak/>
              <w:t xml:space="preserve">медицинский и фармацевтический </w:t>
            </w:r>
            <w:r w:rsidRPr="006412E5">
              <w:rPr>
                <w:rFonts w:ascii="Times New Roman" w:eastAsiaTheme="minorEastAsia" w:hAnsi="Times New Roman" w:cs="Times New Roman"/>
              </w:rPr>
              <w:lastRenderedPageBreak/>
              <w:t>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кожно-венерологических отделениях, палатах, кабинетах стационаров и поликлиник</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физиотерапевтических отделениях, </w:t>
            </w:r>
            <w:proofErr w:type="spellStart"/>
            <w:r w:rsidRPr="006412E5">
              <w:rPr>
                <w:rFonts w:ascii="Times New Roman" w:eastAsiaTheme="minorEastAsia" w:hAnsi="Times New Roman" w:cs="Times New Roman"/>
              </w:rPr>
              <w:t>бальнео</w:t>
            </w:r>
            <w:proofErr w:type="spellEnd"/>
            <w:r w:rsidRPr="006412E5">
              <w:rPr>
                <w:rFonts w:ascii="Times New Roman" w:eastAsiaTheme="minorEastAsia" w:hAnsi="Times New Roman" w:cs="Times New Roman"/>
              </w:rPr>
              <w:t>- и грязелечебницах (отделениях, кабинетах)</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рентгеновских, радиологических и рентгенорадиологических отделах, отделениях, лабораториях, группах и кабинетах всех профилей, отделениях </w:t>
            </w:r>
            <w:proofErr w:type="spellStart"/>
            <w:r w:rsidRPr="006412E5">
              <w:rPr>
                <w:rFonts w:ascii="Times New Roman" w:eastAsiaTheme="minorEastAsia" w:hAnsi="Times New Roman" w:cs="Times New Roman"/>
              </w:rPr>
              <w:t>рентгеноударноволнового</w:t>
            </w:r>
            <w:proofErr w:type="spellEnd"/>
            <w:r w:rsidRPr="006412E5">
              <w:rPr>
                <w:rFonts w:ascii="Times New Roman" w:eastAsiaTheme="minorEastAsia" w:hAnsi="Times New Roman" w:cs="Times New Roman"/>
              </w:rPr>
              <w:t xml:space="preserve"> дистанционного дробления камней (ОРУДДКА), центрах, отделениях, кабинетах по контрастным и внутрисердечным методам </w:t>
            </w:r>
            <w:r w:rsidRPr="006412E5">
              <w:rPr>
                <w:rFonts w:ascii="Times New Roman" w:eastAsiaTheme="minorEastAsia" w:hAnsi="Times New Roman" w:cs="Times New Roman"/>
              </w:rPr>
              <w:lastRenderedPageBreak/>
              <w:t>рентгенологического исследования</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lastRenderedPageBreak/>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24.</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подразделениях (палатах), кабинетах учреждений здравоохранения, в которых основным методом лечения является длительное применение больших доз химиотерапевтических препаратов</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Работа в барокамерах и кессонах, подземных отделениях (палатах) учреждений здравоохранения, здравпунктах, медпунктах (в т.ч. в сооружениях метрополитена)</w:t>
            </w:r>
            <w:proofErr w:type="gramEnd"/>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26.</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отделениях (кабинетах) ультразвуковой диагностики и эндоскопических отделениях (кабинетах)</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 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27.</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на станциях переливания крови, в отделениях заготовки крови и ее компонентов</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руководители структурных </w:t>
            </w:r>
            <w:r w:rsidRPr="006412E5">
              <w:rPr>
                <w:rFonts w:ascii="Times New Roman" w:eastAsiaTheme="minorEastAsia" w:hAnsi="Times New Roman" w:cs="Times New Roman"/>
              </w:rPr>
              <w:lastRenderedPageBreak/>
              <w:t>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1</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28.</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психотерапевтических кабинетах амбулаторно-поликлинических учреждений (подразделений)</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3, 5</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29.</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лабораториях (отделах, отделениях)</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30.</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санаториях для глухих и слепых, центрах реабилитации глухонемых детей, центрах реабилитации слуха</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централизованных стерилизационных и автоклавных, стоматологических учреждениях (отделениях, кабинетах), на лазерных установках, в фельдшерско-акушерских пунктах</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32.</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процедурных кабинетах, дезинфекционных камерах, эпидемиологических группах </w:t>
            </w:r>
            <w:r w:rsidRPr="006412E5">
              <w:rPr>
                <w:rFonts w:ascii="Times New Roman" w:eastAsiaTheme="minorEastAsia" w:hAnsi="Times New Roman" w:cs="Times New Roman"/>
              </w:rPr>
              <w:lastRenderedPageBreak/>
              <w:t>(отделах) учреждений здравоохранения</w:t>
            </w: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lastRenderedPageBreak/>
              <w:t xml:space="preserve">медицинский и фармацевтический персонал первого </w:t>
            </w:r>
            <w:r w:rsidRPr="006412E5">
              <w:rPr>
                <w:rFonts w:ascii="Times New Roman" w:eastAsiaTheme="minorEastAsia" w:hAnsi="Times New Roman" w:cs="Times New Roman"/>
              </w:rPr>
              <w:lastRenderedPageBreak/>
              <w:t>уровня</w:t>
            </w:r>
          </w:p>
        </w:tc>
        <w:tc>
          <w:tcPr>
            <w:tcW w:w="147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33.</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учреждениях, отделениях, палатах, кабинетах для онкологических больных; отделениях (палатах), кабинетах для больных с </w:t>
            </w:r>
            <w:proofErr w:type="spellStart"/>
            <w:r w:rsidRPr="006412E5">
              <w:rPr>
                <w:rFonts w:ascii="Times New Roman" w:eastAsiaTheme="minorEastAsia" w:hAnsi="Times New Roman" w:cs="Times New Roman"/>
              </w:rPr>
              <w:t>гемобластозами</w:t>
            </w:r>
            <w:proofErr w:type="spellEnd"/>
            <w:r w:rsidRPr="006412E5">
              <w:rPr>
                <w:rFonts w:ascii="Times New Roman" w:eastAsiaTheme="minorEastAsia" w:hAnsi="Times New Roman" w:cs="Times New Roman"/>
              </w:rPr>
              <w:t xml:space="preserve"> и депрессиями кроветворения, хосписах, домах сестринского ухода</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аптеках</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 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на аптечных складах, базах</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 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36.</w:t>
            </w:r>
          </w:p>
        </w:tc>
        <w:tc>
          <w:tcPr>
            <w:tcW w:w="405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контрольно-аналитических лабораториях</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37.</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приемных отделениях стационаров лечебно-профилактических </w:t>
            </w:r>
            <w:r w:rsidRPr="006412E5">
              <w:rPr>
                <w:rFonts w:ascii="Times New Roman" w:eastAsiaTheme="minorEastAsia" w:hAnsi="Times New Roman" w:cs="Times New Roman"/>
              </w:rPr>
              <w:lastRenderedPageBreak/>
              <w:t>учреждений</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lastRenderedPageBreak/>
              <w:t xml:space="preserve">медицинский и фармацевтический персонал первого </w:t>
            </w:r>
            <w:r w:rsidRPr="006412E5">
              <w:rPr>
                <w:rFonts w:ascii="Times New Roman" w:eastAsiaTheme="minorEastAsia" w:hAnsi="Times New Roman" w:cs="Times New Roman"/>
              </w:rPr>
              <w:lastRenderedPageBreak/>
              <w:t>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38.</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лепрозориях, </w:t>
            </w:r>
            <w:proofErr w:type="spellStart"/>
            <w:r w:rsidRPr="006412E5">
              <w:rPr>
                <w:rFonts w:ascii="Times New Roman" w:eastAsiaTheme="minorEastAsia" w:hAnsi="Times New Roman" w:cs="Times New Roman"/>
              </w:rPr>
              <w:t>противолепрозорных</w:t>
            </w:r>
            <w:proofErr w:type="spellEnd"/>
            <w:r w:rsidRPr="006412E5">
              <w:rPr>
                <w:rFonts w:ascii="Times New Roman" w:eastAsiaTheme="minorEastAsia" w:hAnsi="Times New Roman" w:cs="Times New Roman"/>
              </w:rPr>
              <w:t xml:space="preserve"> отделениях, палатах, изоляторах, кабинетах, пунктах</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39.</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психиатрических больницах (стационарах) специализированного типа с интенсивным наблюдением</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судебно-психиатрических экспертных отделениях (комиссиях)</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участковой службы в психоневрологических (наркологических) учреждениях </w:t>
            </w:r>
            <w:r w:rsidRPr="006412E5">
              <w:rPr>
                <w:rFonts w:ascii="Times New Roman" w:eastAsiaTheme="minorEastAsia" w:hAnsi="Times New Roman" w:cs="Times New Roman"/>
              </w:rPr>
              <w:lastRenderedPageBreak/>
              <w:t>(подразделениях)</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lastRenderedPageBreak/>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 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амбулаторных судебно-психиатрических экспертных комиссиях</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 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43.</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судебно-психиатрических экспертных отделениях для лиц, не содержащихся под стражей</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44.</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отделениях для принудительного лечения психически больных в психиатрических больницах</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центрах по профилактике и борьбе со </w:t>
            </w:r>
            <w:proofErr w:type="spellStart"/>
            <w:r w:rsidRPr="006412E5">
              <w:rPr>
                <w:rFonts w:ascii="Times New Roman" w:eastAsiaTheme="minorEastAsia" w:hAnsi="Times New Roman" w:cs="Times New Roman"/>
              </w:rPr>
              <w:t>СПИДом</w:t>
            </w:r>
            <w:proofErr w:type="spellEnd"/>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65</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46.</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учреждениях и специализированных отделениях учреждений здравоохранения, предназначенных для лечения больных </w:t>
            </w:r>
            <w:proofErr w:type="spellStart"/>
            <w:r w:rsidRPr="006412E5">
              <w:rPr>
                <w:rFonts w:ascii="Times New Roman" w:eastAsiaTheme="minorEastAsia" w:hAnsi="Times New Roman" w:cs="Times New Roman"/>
              </w:rPr>
              <w:t>СПИДом</w:t>
            </w:r>
            <w:proofErr w:type="spellEnd"/>
            <w:r w:rsidRPr="006412E5">
              <w:rPr>
                <w:rFonts w:ascii="Times New Roman" w:eastAsiaTheme="minorEastAsia" w:hAnsi="Times New Roman" w:cs="Times New Roman"/>
              </w:rPr>
              <w:t xml:space="preserve"> и ВИЧ-инфицированных</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65</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47.</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учреждениях здравоохранения и их структурных подразделениях, за исключением перечисленных в пунктах 45 и 46, связанная с лечением, диагностикой и непосредственным обслуживанием больных </w:t>
            </w:r>
            <w:proofErr w:type="spellStart"/>
            <w:r w:rsidRPr="006412E5">
              <w:rPr>
                <w:rFonts w:ascii="Times New Roman" w:eastAsiaTheme="minorEastAsia" w:hAnsi="Times New Roman" w:cs="Times New Roman"/>
              </w:rPr>
              <w:t>СПИДом</w:t>
            </w:r>
            <w:proofErr w:type="spellEnd"/>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65 (за каждый час работы)</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48.</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лабораториях и группах учреждениях здравоохранения, на которые возложено органами здравоохранения обследование населения на ВИЧ-инфекцию и исследование поступающих крови и биологических жидкостей от больных </w:t>
            </w:r>
            <w:proofErr w:type="spellStart"/>
            <w:r w:rsidRPr="006412E5">
              <w:rPr>
                <w:rFonts w:ascii="Times New Roman" w:eastAsiaTheme="minorEastAsia" w:hAnsi="Times New Roman" w:cs="Times New Roman"/>
              </w:rPr>
              <w:t>СПИДом</w:t>
            </w:r>
            <w:proofErr w:type="spellEnd"/>
            <w:r w:rsidRPr="006412E5">
              <w:rPr>
                <w:rFonts w:ascii="Times New Roman" w:eastAsiaTheme="minorEastAsia" w:hAnsi="Times New Roman" w:cs="Times New Roman"/>
              </w:rPr>
              <w:t xml:space="preserve"> и ВИЧ-инфицированных, серологических лабораториях</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65</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49.</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госпиталях ветеранов войн</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50.</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домах ребенка</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51.</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противотуберкулезных диспансерах, туберкулезных больницах, а также отделениях (больницах, клиниках) для лечения больных туберкулезом; участковых служб противотуберкулезных учреждений (подразделений)</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52.</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персонала станций и отделений скорой и неотложной медицинской помощи</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53.</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отделениях плановой и экстренной консультативной медицинской помощи (санитарной авиации)</w:t>
            </w:r>
          </w:p>
        </w:tc>
        <w:tc>
          <w:tcPr>
            <w:tcW w:w="2626"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54.</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бюро судебно-медицинской экспертизы</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nil"/>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центрах (отделениях) медицины катастроф</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водители выездных бригад</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1, 4</w:t>
            </w:r>
          </w:p>
        </w:tc>
        <w:tc>
          <w:tcPr>
            <w:tcW w:w="126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r>
      <w:tr w:rsidR="00161B05" w:rsidRPr="006412E5">
        <w:tblPrEx>
          <w:tblCellMar>
            <w:top w:w="0" w:type="dxa"/>
            <w:bottom w:w="0" w:type="dxa"/>
          </w:tblCellMar>
        </w:tblPrEx>
        <w:tc>
          <w:tcPr>
            <w:tcW w:w="781" w:type="dxa"/>
            <w:vMerge/>
            <w:tcBorders>
              <w:top w:val="nil"/>
              <w:bottom w:val="nil"/>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nil"/>
              <w:bottom w:val="nil"/>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nil"/>
              <w:bottom w:val="nil"/>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56.</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больницах скорой медицинской помощи; в отделениях, оказывающих круглосуточную экстренную хирургическую помощь, в дни дежурства больницы</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медицинский и фармацевтический персонал первого уровня</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1260"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руководители структурных подразделений</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260"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57.</w:t>
            </w:r>
          </w:p>
        </w:tc>
        <w:tc>
          <w:tcPr>
            <w:tcW w:w="4057" w:type="dxa"/>
            <w:vMerge w:val="restart"/>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Медицинское обслуживание обучающихся, воспитанников общеобразовательных и дошкольных образовательных учреждений</w:t>
            </w: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средний медицинский и фармацевтический персонал</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медицинская сестра, фельдшер</w:t>
            </w:r>
          </w:p>
        </w:tc>
        <w:tc>
          <w:tcPr>
            <w:tcW w:w="126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50</w:t>
            </w:r>
          </w:p>
        </w:tc>
      </w:tr>
      <w:tr w:rsidR="00161B05" w:rsidRPr="006412E5">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4057" w:type="dxa"/>
            <w:vMerge/>
            <w:tcBorders>
              <w:top w:val="single" w:sz="4" w:space="0" w:color="auto"/>
              <w:left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626"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 и провизоры</w:t>
            </w:r>
          </w:p>
        </w:tc>
        <w:tc>
          <w:tcPr>
            <w:tcW w:w="1475"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врачи-педиатры</w:t>
            </w:r>
          </w:p>
        </w:tc>
        <w:tc>
          <w:tcPr>
            <w:tcW w:w="126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50</w:t>
            </w:r>
          </w:p>
        </w:tc>
      </w:tr>
      <w:tr w:rsidR="00161B05" w:rsidRPr="006412E5">
        <w:tblPrEx>
          <w:tblCellMar>
            <w:top w:w="0" w:type="dxa"/>
            <w:bottom w:w="0" w:type="dxa"/>
          </w:tblCellMar>
        </w:tblPrEx>
        <w:tc>
          <w:tcPr>
            <w:tcW w:w="10199" w:type="dxa"/>
            <w:gridSpan w:val="5"/>
            <w:tcBorders>
              <w:top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 При предоставлении выплат за специфику деятельности по нескольким основаниям, имеющим </w:t>
            </w:r>
            <w:r w:rsidRPr="006412E5">
              <w:rPr>
                <w:rFonts w:ascii="Times New Roman" w:eastAsiaTheme="minorEastAsia" w:hAnsi="Times New Roman" w:cs="Times New Roman"/>
              </w:rPr>
              <w:lastRenderedPageBreak/>
              <w:t>коды специфики в диапазоне от 1 до 37, суммарный размер надбавки за специфику деятельности составляет 25 процентов</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137" w:name="sub_1002"/>
      <w:r w:rsidRPr="00161B05">
        <w:rPr>
          <w:rStyle w:val="a3"/>
          <w:rFonts w:ascii="Times New Roman" w:hAnsi="Times New Roman" w:cs="Times New Roman"/>
          <w:color w:val="auto"/>
        </w:rPr>
        <w:t>Приложение N 2</w:t>
      </w:r>
    </w:p>
    <w:bookmarkEnd w:id="137"/>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 xml:space="preserve">к </w:t>
      </w:r>
      <w:hyperlink w:anchor="sub_1522" w:history="1">
        <w:r w:rsidRPr="00161B05">
          <w:rPr>
            <w:rStyle w:val="a4"/>
            <w:rFonts w:ascii="Times New Roman" w:hAnsi="Times New Roman" w:cs="Times New Roman"/>
            <w:b w:val="0"/>
            <w:bCs w:val="0"/>
            <w:color w:val="auto"/>
          </w:rPr>
          <w:t>Положению</w:t>
        </w:r>
      </w:hyperlink>
      <w:r w:rsidRPr="00161B05">
        <w:rPr>
          <w:rStyle w:val="a3"/>
          <w:rFonts w:ascii="Times New Roman" w:hAnsi="Times New Roman" w:cs="Times New Roman"/>
          <w:color w:val="auto"/>
        </w:rPr>
        <w:t xml:space="preserve"> об условиях оплаты</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труда работников государственных</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учреждений здравоохранения</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Республики Татарстан</w:t>
      </w:r>
    </w:p>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Перечень</w:t>
      </w:r>
      <w:r w:rsidRPr="00161B05">
        <w:rPr>
          <w:rFonts w:ascii="Times New Roman" w:hAnsi="Times New Roman" w:cs="Times New Roman"/>
          <w:color w:val="auto"/>
        </w:rPr>
        <w:br/>
        <w:t>отделений (палат, кабинетов), работники которых имеют основание для назначения надбавки за специфику деятельности</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2"/>
        <w:gridCol w:w="4260"/>
        <w:gridCol w:w="2310"/>
        <w:gridCol w:w="2750"/>
      </w:tblGrid>
      <w:tr w:rsidR="00161B05" w:rsidRPr="006412E5" w:rsidTr="00F2741C">
        <w:tblPrEx>
          <w:tblCellMar>
            <w:top w:w="0" w:type="dxa"/>
            <w:bottom w:w="0" w:type="dxa"/>
          </w:tblCellMar>
        </w:tblPrEx>
        <w:trPr>
          <w:tblHeader/>
        </w:trPr>
        <w:tc>
          <w:tcPr>
            <w:tcW w:w="91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Код специфики</w:t>
            </w:r>
          </w:p>
        </w:tc>
        <w:tc>
          <w:tcPr>
            <w:tcW w:w="4260"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Основание назначения надбавки за специфику деятельности</w:t>
            </w:r>
          </w:p>
        </w:tc>
        <w:tc>
          <w:tcPr>
            <w:tcW w:w="2310"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Код отделений (палат), имеющих право на надбавку*</w:t>
            </w:r>
          </w:p>
        </w:tc>
        <w:tc>
          <w:tcPr>
            <w:tcW w:w="2750" w:type="dxa"/>
            <w:tcBorders>
              <w:top w:val="single" w:sz="4" w:space="0" w:color="auto"/>
              <w:left w:val="nil"/>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Код отделений (кабинетов), имеющих право на надбавку*</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психиатрических (психоневрологических), психиатрических больницах со строгим наблюдением, наркологических учреждениях и их структурных подразделениях; отделениях, палатах, кабинетах других учреждений здравоохранения для лечения психически больных и лиц, страдающих хроническим алкоголизмом и наркоманией</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9, 11, 14, 23, 39, 41, 49, 51, 65, 66, 68, 73, 75, 82, 95, 97, 100, 103, 104, 105, 108, 109, 111, 112, 114, 115, 121, 123, 124, 132, 137, 138</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11, 23, 51, 59, 60, 66, 68, 73, 75, 76, 85, 88, 92, 95, 97, 98, 99, 100, 103, 104, 105, 108, 109, 110, 111, 112, 115, 116, 123, 124, 129, 130, 132, 135, 137</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отделениях и палатах для детей с поражением центральной нервной системы с нарушением психики; наркологических отделениях, палатах, кабинетах; специализированных приемных отделениях лечебно-профилактических учреждений, предназначенных для оказания медицинской помощи лицам, получившим травму вследствие острого алкогольного отравления или острого алкогольного психоза</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11, 23, 24, 25, 51, 68, 105, 123, 153</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11, 23, 24, 51, 68, 98, 105, 123, 147</w:t>
            </w:r>
          </w:p>
        </w:tc>
      </w:tr>
      <w:tr w:rsidR="00161B05" w:rsidRPr="006412E5">
        <w:tblPrEx>
          <w:tblCellMar>
            <w:top w:w="0" w:type="dxa"/>
            <w:bottom w:w="0" w:type="dxa"/>
          </w:tblCellMar>
        </w:tblPrEx>
        <w:tc>
          <w:tcPr>
            <w:tcW w:w="91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w:t>
            </w:r>
          </w:p>
        </w:tc>
        <w:tc>
          <w:tcPr>
            <w:tcW w:w="42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с группами для детей с органическим поражением </w:t>
            </w:r>
            <w:r w:rsidRPr="006412E5">
              <w:rPr>
                <w:rFonts w:ascii="Times New Roman" w:eastAsiaTheme="minorEastAsia" w:hAnsi="Times New Roman" w:cs="Times New Roman"/>
              </w:rPr>
              <w:lastRenderedPageBreak/>
              <w:t>центральной нервной системы с нарушением психики</w:t>
            </w:r>
          </w:p>
        </w:tc>
        <w:tc>
          <w:tcPr>
            <w:tcW w:w="231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lastRenderedPageBreak/>
              <w:t>11, 24, 25, 66, 68, 97, 105, 111, 123</w:t>
            </w:r>
          </w:p>
        </w:tc>
        <w:tc>
          <w:tcPr>
            <w:tcW w:w="275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11, 24, 25, 66, 68, 97, 105, 111, 123</w:t>
            </w:r>
          </w:p>
        </w:tc>
      </w:tr>
      <w:tr w:rsidR="00161B05" w:rsidRPr="006412E5">
        <w:tblPrEx>
          <w:tblCellMar>
            <w:top w:w="0" w:type="dxa"/>
            <w:bottom w:w="0" w:type="dxa"/>
          </w:tblCellMar>
        </w:tblPrEx>
        <w:tc>
          <w:tcPr>
            <w:tcW w:w="91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4.</w:t>
            </w:r>
          </w:p>
        </w:tc>
        <w:tc>
          <w:tcPr>
            <w:tcW w:w="426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домах ребенка и санаториях для детей с органическим поражением центральной нервной системы с нарушением психики</w:t>
            </w:r>
          </w:p>
        </w:tc>
        <w:tc>
          <w:tcPr>
            <w:tcW w:w="231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24, 59, 60, 62, 65, 66, 68, 95, 97, 100, 103, 104, 105, 108, 111, 114, 115, 123, 124, 132, 138</w:t>
            </w:r>
          </w:p>
        </w:tc>
        <w:tc>
          <w:tcPr>
            <w:tcW w:w="2750" w:type="dxa"/>
            <w:tcBorders>
              <w:top w:val="single" w:sz="4" w:space="0" w:color="auto"/>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5, 6, 14, 17, 24, 59, 60, 62, 66, 68, 73, 95, 97, 99, 100, 103, 104, 105, 111, 115, 123, 124, 133</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специализированной бригаде по оказанию медицинской помощи и перевозке психически больных</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117</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w:t>
            </w:r>
            <w:proofErr w:type="spellStart"/>
            <w:r w:rsidRPr="006412E5">
              <w:rPr>
                <w:rFonts w:ascii="Times New Roman" w:eastAsiaTheme="minorEastAsia" w:hAnsi="Times New Roman" w:cs="Times New Roman"/>
              </w:rPr>
              <w:t>барооперационных</w:t>
            </w:r>
            <w:proofErr w:type="spellEnd"/>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34, 39, 118</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специализированных бюро медико-социальной экспертизы</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23, 66, 68, 75, 123</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учреждениях (отделениях, палатах) для больных с поражением спинного мозга, сопровождающимся параличом (парезом) нижних (или верхних и нижних) конечностей и расстройством функции тазовых органов</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24, 26, 36, 42, 51, 65, 68, 79, 95, 97, 100, 103, 104, 105, 106, 111, 115, 123, 124, 132, 138</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24, 26, 36, 51, 59, 60, 68, 69, 73, 76, 79, 95, 97, 99, 100, 103, 104, 105, 106, 111, 115, 123, 124, 132</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отделениях (палатах) для ожоговых больных; для больных с острыми отравлениями; неврологических для больных с нарушением мозгового кровообращения; недоношенных детей, восстановительной медицины и реабилитации</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11, 26, 31, 34, 37, 39, 42, 63, 105, 111, 147</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отделениях амбулаторного протезирования и стационарах протезно-ортопедических предприятий</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36, 79, 95, 97, 100, 104, 105, 106, 111, 114, 115, 123, 132, 138</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36, 79, 86, 95, 97, 99, 100, 104, 105, 106, 111, 114, 115, 123, 132</w:t>
            </w:r>
          </w:p>
        </w:tc>
      </w:tr>
      <w:tr w:rsidR="00161B05" w:rsidRPr="006412E5">
        <w:tblPrEx>
          <w:tblCellMar>
            <w:top w:w="0" w:type="dxa"/>
            <w:bottom w:w="0" w:type="dxa"/>
          </w:tblCellMar>
        </w:tblPrEx>
        <w:tc>
          <w:tcPr>
            <w:tcW w:w="91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w:t>
            </w:r>
          </w:p>
        </w:tc>
        <w:tc>
          <w:tcPr>
            <w:tcW w:w="42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отделениях (палатах) для больных гнойной хирургии всех профилей для лечения больных с хирургическими гнойными заболеваниями и осложнениями</w:t>
            </w:r>
          </w:p>
        </w:tc>
        <w:tc>
          <w:tcPr>
            <w:tcW w:w="231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45, 105</w:t>
            </w:r>
          </w:p>
        </w:tc>
        <w:tc>
          <w:tcPr>
            <w:tcW w:w="275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w:t>
            </w:r>
          </w:p>
        </w:tc>
      </w:tr>
      <w:tr w:rsidR="00161B05" w:rsidRPr="006412E5">
        <w:tblPrEx>
          <w:tblCellMar>
            <w:top w:w="0" w:type="dxa"/>
            <w:bottom w:w="0" w:type="dxa"/>
          </w:tblCellMar>
        </w:tblPrEx>
        <w:tc>
          <w:tcPr>
            <w:tcW w:w="91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426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патологоанатомических бюро (отделениях, подразделениях), отделениях заготовки (консервации) трупных тканей, органов и крови</w:t>
            </w:r>
          </w:p>
        </w:tc>
        <w:tc>
          <w:tcPr>
            <w:tcW w:w="231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61</w:t>
            </w:r>
          </w:p>
        </w:tc>
        <w:tc>
          <w:tcPr>
            <w:tcW w:w="2750" w:type="dxa"/>
            <w:tcBorders>
              <w:top w:val="single" w:sz="4" w:space="0" w:color="auto"/>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туберкулезных санаториях</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11, 34, 43, 45, 65, 68, 80, 81, 82, 83, 84, 94, 95, 97, 100, 101, 103, 104, 105, 108, 111, 114, 115, 123, 132, 138, 139</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11, 68, 73, 82, 94, 95, 97, 99, 100, 101, 103, 104, 105, 108, 111, 114, 115, 116, 123, 132, 135, 136, 139</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участковой службы в кожно-венерологических учреждениях </w:t>
            </w:r>
            <w:r w:rsidRPr="006412E5">
              <w:rPr>
                <w:rFonts w:ascii="Times New Roman" w:eastAsiaTheme="minorEastAsia" w:hAnsi="Times New Roman" w:cs="Times New Roman"/>
              </w:rPr>
              <w:lastRenderedPageBreak/>
              <w:t>(подразделениях)</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lastRenderedPageBreak/>
              <w:t> </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15.</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инфекционных больницах (отделениях, палатах, кабинетах)</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11, 13, 14, 15, 16, 39, 41, 59, 60, 62, 63, 65, 66, 93, 95, 97, 100, 103, 104, 105, 108, 111, 112, 114, 115, 121, 123, 129, 132, 138, 139</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11, 14, 17, 24, 59, 60, 62, 73, 76, 93, 95, 97, 99, 100, 103, 104, 105, 108, 111, 112, 114, 115, 116, 123, 129, 132, 139</w:t>
            </w:r>
          </w:p>
        </w:tc>
      </w:tr>
      <w:tr w:rsidR="00161B05" w:rsidRPr="006412E5">
        <w:tblPrEx>
          <w:tblCellMar>
            <w:top w:w="0" w:type="dxa"/>
            <w:bottom w:w="0" w:type="dxa"/>
          </w:tblCellMar>
        </w:tblPrEx>
        <w:tc>
          <w:tcPr>
            <w:tcW w:w="91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16.</w:t>
            </w:r>
          </w:p>
        </w:tc>
        <w:tc>
          <w:tcPr>
            <w:tcW w:w="42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 xml:space="preserve">Работа в </w:t>
            </w:r>
            <w:proofErr w:type="spellStart"/>
            <w:r w:rsidRPr="006412E5">
              <w:rPr>
                <w:rFonts w:ascii="Times New Roman" w:eastAsiaTheme="minorEastAsia" w:hAnsi="Times New Roman" w:cs="Times New Roman"/>
              </w:rPr>
              <w:t>домах-ребенка</w:t>
            </w:r>
            <w:proofErr w:type="spellEnd"/>
            <w:r w:rsidRPr="006412E5">
              <w:rPr>
                <w:rFonts w:ascii="Times New Roman" w:eastAsiaTheme="minorEastAsia" w:hAnsi="Times New Roman" w:cs="Times New Roman"/>
              </w:rPr>
              <w:t xml:space="preserve"> для детей с туберкулезной интоксикацией, малыми и затихающими формами туберкулеза; с нарушениями функции опорно-двигательного аппарата и другими дефектами физического развития без нарушения психики; с органическим поражением центральной нервной системы, в т.ч. детскими церебральными параличами без нарушения психики; с нарушениями слуха и речи (глухонемых, оглохших, тугоухих); с нарушениями речи (заикающихся, с алалией и другими нарушениями речи);</w:t>
            </w:r>
            <w:proofErr w:type="gramEnd"/>
            <w:r w:rsidRPr="006412E5">
              <w:rPr>
                <w:rFonts w:ascii="Times New Roman" w:eastAsiaTheme="minorEastAsia" w:hAnsi="Times New Roman" w:cs="Times New Roman"/>
              </w:rPr>
              <w:t xml:space="preserve"> с нарушениями зрения (слепых, слабовидящих)</w:t>
            </w:r>
          </w:p>
        </w:tc>
        <w:tc>
          <w:tcPr>
            <w:tcW w:w="231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24, 36, 62, 60, 62, 65, 68, 82, 95, 97, 100, 103, 104, 105, 108, 111, 114, 115, 121, 123, 124, 132</w:t>
            </w:r>
          </w:p>
        </w:tc>
        <w:tc>
          <w:tcPr>
            <w:tcW w:w="275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24, 36, 59, 60, 62, 68, 73, 82, 95, 97, 99, 100, 103, 104, 105, 108, 111, 114, 115, 116, 123, 124, 132</w:t>
            </w:r>
          </w:p>
        </w:tc>
      </w:tr>
      <w:tr w:rsidR="00161B05" w:rsidRPr="006412E5">
        <w:tblPrEx>
          <w:tblCellMar>
            <w:top w:w="0" w:type="dxa"/>
            <w:bottom w:w="0" w:type="dxa"/>
          </w:tblCellMar>
        </w:tblPrEx>
        <w:tc>
          <w:tcPr>
            <w:tcW w:w="91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17.</w:t>
            </w:r>
          </w:p>
        </w:tc>
        <w:tc>
          <w:tcPr>
            <w:tcW w:w="426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санаториях для детей с поражением центральной нервной системы с нарушением функции опорно-двигательного аппарат, отделениях, палатах (группах) лечебно-профилактических учреждений для детей с поражением центральной нервной системы с нарушением функции опорно-двигательного аппарата</w:t>
            </w:r>
          </w:p>
        </w:tc>
        <w:tc>
          <w:tcPr>
            <w:tcW w:w="231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24, 36, 65, 66, 68, 71, 78, 79, 95, 97, 100, 103, 104, 105, 108, 111, 114, 115, 121, 123, 124, 143, 138</w:t>
            </w:r>
          </w:p>
        </w:tc>
        <w:tc>
          <w:tcPr>
            <w:tcW w:w="2750" w:type="dxa"/>
            <w:tcBorders>
              <w:top w:val="single" w:sz="4" w:space="0" w:color="auto"/>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24, 36, 66, 68, 71, 73, 78, 79, 95, 97, 99, 100, 103, 104, 105, 108, 111, 114, 115, 123, 124, 132</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18.</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отделениях (группах): анестезиологии и реанимации; отделениях (палатах) реанимации и интенсивной терапии; геронтологических для больных, нуждающихся в длительном постоянном уходе при наличии сопутствующих психоневрологических заболеваний</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8, 39, 41, 42, 63, 66, 105</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8, 39, 41, 105, 117</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19.</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отделениях, палатах, кабинетах хирургического профиля; травматологических пунктах</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1, 2, 3, 4, 9, 11, 12, 19, 21, 22, 27, 28, 29, 33, 34, 36, 38, 40, 43, 47, 52, 55, 56, 57, 59, 60, 73, </w:t>
            </w:r>
            <w:r w:rsidRPr="006412E5">
              <w:rPr>
                <w:rFonts w:ascii="Times New Roman" w:eastAsiaTheme="minorEastAsia" w:hAnsi="Times New Roman" w:cs="Times New Roman"/>
              </w:rPr>
              <w:lastRenderedPageBreak/>
              <w:t>78, 79, 80, 81, 82, 84, 85, 87, 88, 89, 90, 91, 109</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lastRenderedPageBreak/>
              <w:t>9, 11, 20, 21, 27, 33, 36, 55, 59, 60, 78, 79, 85, 86, 87, 88, 89, 109, 120, 133</w:t>
            </w:r>
          </w:p>
        </w:tc>
      </w:tr>
      <w:tr w:rsidR="00161B05" w:rsidRPr="006412E5">
        <w:tblPrEx>
          <w:tblCellMar>
            <w:top w:w="0" w:type="dxa"/>
            <w:bottom w:w="0" w:type="dxa"/>
          </w:tblCellMar>
        </w:tblPrEx>
        <w:tc>
          <w:tcPr>
            <w:tcW w:w="91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20.</w:t>
            </w:r>
          </w:p>
        </w:tc>
        <w:tc>
          <w:tcPr>
            <w:tcW w:w="42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отделениях (палатах): хирургических отделениях всех профилей, в которых при оперативных вмешательствах используется рентгеновская аппаратура с визуальным контролем; отделениях гемодиализа, для лечения больных с применением методов гемодиализа, </w:t>
            </w:r>
            <w:proofErr w:type="spellStart"/>
            <w:r w:rsidRPr="006412E5">
              <w:rPr>
                <w:rFonts w:ascii="Times New Roman" w:eastAsiaTheme="minorEastAsia" w:hAnsi="Times New Roman" w:cs="Times New Roman"/>
              </w:rPr>
              <w:t>гемосорбции</w:t>
            </w:r>
            <w:proofErr w:type="spellEnd"/>
            <w:r w:rsidRPr="006412E5">
              <w:rPr>
                <w:rFonts w:ascii="Times New Roman" w:eastAsiaTheme="minorEastAsia" w:hAnsi="Times New Roman" w:cs="Times New Roman"/>
              </w:rPr>
              <w:t xml:space="preserve">, </w:t>
            </w:r>
            <w:proofErr w:type="spellStart"/>
            <w:r w:rsidRPr="006412E5">
              <w:rPr>
                <w:rFonts w:ascii="Times New Roman" w:eastAsiaTheme="minorEastAsia" w:hAnsi="Times New Roman" w:cs="Times New Roman"/>
              </w:rPr>
              <w:t>плазмофереза</w:t>
            </w:r>
            <w:proofErr w:type="spellEnd"/>
            <w:r w:rsidRPr="006412E5">
              <w:rPr>
                <w:rFonts w:ascii="Times New Roman" w:eastAsiaTheme="minorEastAsia" w:hAnsi="Times New Roman" w:cs="Times New Roman"/>
              </w:rPr>
              <w:t xml:space="preserve"> и ультрафильтрации; для новорожденных детей в родильных домах; педиатрических для новорожденных детей; гравитационной хирургии крови</w:t>
            </w:r>
          </w:p>
        </w:tc>
        <w:tc>
          <w:tcPr>
            <w:tcW w:w="231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25, 39, 40, 41, 44, 46, 48, 54, 63, 64, 70, 90, 91, 101, 105, 150, 151, 152</w:t>
            </w:r>
          </w:p>
        </w:tc>
        <w:tc>
          <w:tcPr>
            <w:tcW w:w="275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44, 46</w:t>
            </w:r>
          </w:p>
        </w:tc>
      </w:tr>
      <w:tr w:rsidR="00161B05" w:rsidRPr="006412E5">
        <w:tblPrEx>
          <w:tblCellMar>
            <w:top w:w="0" w:type="dxa"/>
            <w:bottom w:w="0" w:type="dxa"/>
          </w:tblCellMar>
        </w:tblPrEx>
        <w:tc>
          <w:tcPr>
            <w:tcW w:w="91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w:t>
            </w:r>
          </w:p>
        </w:tc>
        <w:tc>
          <w:tcPr>
            <w:tcW w:w="426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кожно-венерологических отделениях, палатах, кабинетах стационаров и поликлиник</w:t>
            </w:r>
          </w:p>
        </w:tc>
        <w:tc>
          <w:tcPr>
            <w:tcW w:w="231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10, 11, 65, 95, 97, 100, 103, 104, 105, 108, 111, 112, 113, 114, 115, 121, 123, 129, 132, 138, 139</w:t>
            </w:r>
          </w:p>
        </w:tc>
        <w:tc>
          <w:tcPr>
            <w:tcW w:w="2750" w:type="dxa"/>
            <w:tcBorders>
              <w:top w:val="single" w:sz="4" w:space="0" w:color="auto"/>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10, 11, 73, 95, 97, 99, 100, 103, 104, 105, 108, 111, 112, 113, 114, 115, 116, 123, 129, 130, 132, 135, 136, 139</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физиотерапевтических отделениях, </w:t>
            </w:r>
            <w:proofErr w:type="spellStart"/>
            <w:r w:rsidRPr="006412E5">
              <w:rPr>
                <w:rFonts w:ascii="Times New Roman" w:eastAsiaTheme="minorEastAsia" w:hAnsi="Times New Roman" w:cs="Times New Roman"/>
              </w:rPr>
              <w:t>бальнео</w:t>
            </w:r>
            <w:proofErr w:type="spellEnd"/>
            <w:r w:rsidRPr="006412E5">
              <w:rPr>
                <w:rFonts w:ascii="Times New Roman" w:eastAsiaTheme="minorEastAsia" w:hAnsi="Times New Roman" w:cs="Times New Roman"/>
              </w:rPr>
              <w:t>- и грязелечебницах (отделениях, кабинетах)</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26, 111</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111, 147</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рентгеновских, радиологических и рентгенорадиологических отделах, отделениях, лабораториях, группах и кабинетах всех профилей, отделениях </w:t>
            </w:r>
            <w:proofErr w:type="spellStart"/>
            <w:r w:rsidRPr="006412E5">
              <w:rPr>
                <w:rFonts w:ascii="Times New Roman" w:eastAsiaTheme="minorEastAsia" w:hAnsi="Times New Roman" w:cs="Times New Roman"/>
              </w:rPr>
              <w:t>рентгеноударноволнового</w:t>
            </w:r>
            <w:proofErr w:type="spellEnd"/>
            <w:r w:rsidRPr="006412E5">
              <w:rPr>
                <w:rFonts w:ascii="Times New Roman" w:eastAsiaTheme="minorEastAsia" w:hAnsi="Times New Roman" w:cs="Times New Roman"/>
              </w:rPr>
              <w:t xml:space="preserve"> дистанционного дробления камней (ОРУДДКА), центрах, отделениях, кабинетах по контрастным и внутрисердечным методам рентгенологического исследования</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47, 54, 70, 91, 93, 94, 101, 102, 105, 106, 107, 108, 128, 142</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58, 70, 94, 101, 102, 105, 106, 107, 108, 128</w:t>
            </w:r>
          </w:p>
        </w:tc>
      </w:tr>
      <w:tr w:rsidR="00161B05" w:rsidRPr="006412E5">
        <w:tblPrEx>
          <w:tblCellMar>
            <w:top w:w="0" w:type="dxa"/>
            <w:bottom w:w="0" w:type="dxa"/>
          </w:tblCellMar>
        </w:tblPrEx>
        <w:tc>
          <w:tcPr>
            <w:tcW w:w="91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c>
          <w:tcPr>
            <w:tcW w:w="42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подразделениях (палатах), кабинетах учреждений здравоохранения, в которых основным методом лечения является длительное применение больших доз химиотерапевтических препаратов</w:t>
            </w:r>
          </w:p>
        </w:tc>
        <w:tc>
          <w:tcPr>
            <w:tcW w:w="231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67, 70, 101</w:t>
            </w:r>
          </w:p>
        </w:tc>
        <w:tc>
          <w:tcPr>
            <w:tcW w:w="275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67, 101</w:t>
            </w:r>
          </w:p>
        </w:tc>
      </w:tr>
      <w:tr w:rsidR="00161B05" w:rsidRPr="006412E5">
        <w:tblPrEx>
          <w:tblCellMar>
            <w:top w:w="0" w:type="dxa"/>
            <w:bottom w:w="0" w:type="dxa"/>
          </w:tblCellMar>
        </w:tblPrEx>
        <w:tc>
          <w:tcPr>
            <w:tcW w:w="91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c>
          <w:tcPr>
            <w:tcW w:w="426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Работа в барокамерах и кессонах, подземных отделениях (палатах) учреждений здравоохранения, здравпунктах, медпунктах (в т.ч. в сооружениях метрополитена)</w:t>
            </w:r>
            <w:proofErr w:type="gramEnd"/>
          </w:p>
        </w:tc>
        <w:tc>
          <w:tcPr>
            <w:tcW w:w="231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118</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122</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26.</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отделениях (кабинетах) </w:t>
            </w:r>
            <w:r w:rsidRPr="006412E5">
              <w:rPr>
                <w:rFonts w:ascii="Times New Roman" w:eastAsiaTheme="minorEastAsia" w:hAnsi="Times New Roman" w:cs="Times New Roman"/>
              </w:rPr>
              <w:lastRenderedPageBreak/>
              <w:t>ультразвуковой диагностики и эндоскопических отделениях (кабинетах)</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lastRenderedPageBreak/>
              <w:t>93, 103</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93, 103</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27.</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на станциях переливания крови, в отделениях заготовки крови и ее компонентов</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72, 129</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28.</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психотерапевтических кабинетах амбулаторно-поликлинических учреждений (подразделений)</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123</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123</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29.</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лабораториях (отделах, отделениях)</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97, 112, 113, 125, 126, 127, 129, 137, 139, 146</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20, 58, 97, 112, 113, 125, 126, 127, 129, 131, 137, 139, 146, 147</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30.</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санаториях для глухих и слепых; центрах реабилитации глухонемых детей; центрах реабилитации слуха</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24, 59, 60, 62, 65, 95, 97, 100, 103, 104, 105, 108, 111, 114, 115, 123, 132, 138</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24, 59, 60, 62, 73, 95, 97, 100, 103, 104, 105, 108, 111, 114, 115, 123, 132</w:t>
            </w:r>
          </w:p>
        </w:tc>
      </w:tr>
      <w:tr w:rsidR="00161B05" w:rsidRPr="006412E5">
        <w:tblPrEx>
          <w:tblCellMar>
            <w:top w:w="0" w:type="dxa"/>
            <w:bottom w:w="0" w:type="dxa"/>
          </w:tblCellMar>
        </w:tblPrEx>
        <w:tc>
          <w:tcPr>
            <w:tcW w:w="91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w:t>
            </w:r>
          </w:p>
        </w:tc>
        <w:tc>
          <w:tcPr>
            <w:tcW w:w="42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централизованных стерилизационных и автоклавных; стоматологических учреждениях (отделениях, кабинетах); на лазерных установках</w:t>
            </w:r>
          </w:p>
        </w:tc>
        <w:tc>
          <w:tcPr>
            <w:tcW w:w="231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1, 2, 3, 4, 5, 6, 7, 8, 10, 11, 13, 14, 15, 16, 17, 18, 23, 24, 25, 26, 27, 30, 31, 32, 33, 37, 43, 45, 46, 47, 48, 49, 50, 51, 53, 54, 62, 63, 64, 66, 67, 68, 69, 70, 71, 73, 74, 76, 77, 80, 81, 82, 83, 84, 91, 92, 95, 105, 111, 114</w:t>
            </w:r>
            <w:proofErr w:type="gramEnd"/>
            <w:r w:rsidRPr="006412E5">
              <w:rPr>
                <w:rFonts w:ascii="Times New Roman" w:eastAsiaTheme="minorEastAsia" w:hAnsi="Times New Roman" w:cs="Times New Roman"/>
              </w:rPr>
              <w:t>, 115</w:t>
            </w:r>
          </w:p>
        </w:tc>
        <w:tc>
          <w:tcPr>
            <w:tcW w:w="275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11, 20, 27, 50, 70, 72, 73, 86, 95, 98, 105, 111, 114, 115, 116, 117, 119, 120, 122, 130</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32.</w:t>
            </w:r>
          </w:p>
        </w:tc>
        <w:tc>
          <w:tcPr>
            <w:tcW w:w="426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процедурных кабинетах, дезинфекционных камерах, эпидемиологических группах (отделах) учреждений здравоохранения</w:t>
            </w:r>
          </w:p>
        </w:tc>
        <w:tc>
          <w:tcPr>
            <w:tcW w:w="231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1, 2, 3, 4, 5, 6, 7, 8, 9, 10, 11, 13, 14, 15, 16, 17, 18, 23, 24, 25, 26, 27, 29, 30, 31, 32, 33, 37, 39, 43, 44, 45, 46, 47, 48, 49, 50, 51, 53, 54, 55, 57, 62, 63, 64, 66, 67, 68, 69, 70, 71, 73, 74, 76, 77, 79, 80, 81, 82, 83</w:t>
            </w:r>
            <w:proofErr w:type="gramEnd"/>
            <w:r w:rsidRPr="006412E5">
              <w:rPr>
                <w:rFonts w:ascii="Times New Roman" w:eastAsiaTheme="minorEastAsia" w:hAnsi="Times New Roman" w:cs="Times New Roman"/>
              </w:rPr>
              <w:t>, 84, 85, 87, 88, 91, 92, 93, 95, 105, 111, 114, 115, 147, 150, 151, 153</w:t>
            </w:r>
          </w:p>
        </w:tc>
        <w:tc>
          <w:tcPr>
            <w:tcW w:w="2750" w:type="dxa"/>
            <w:tcBorders>
              <w:top w:val="single" w:sz="4" w:space="0" w:color="auto"/>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11, 20, 27, 50, 58, 70, 72, 73, 86, 95, 98, 105, 111, 114, 115, 116, 117, 119, 120, 122, 130, 147</w:t>
            </w:r>
          </w:p>
        </w:tc>
      </w:tr>
      <w:tr w:rsidR="00161B05" w:rsidRPr="006412E5">
        <w:tblPrEx>
          <w:tblCellMar>
            <w:top w:w="0" w:type="dxa"/>
            <w:bottom w:w="0" w:type="dxa"/>
          </w:tblCellMar>
        </w:tblPrEx>
        <w:tc>
          <w:tcPr>
            <w:tcW w:w="91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33.</w:t>
            </w:r>
          </w:p>
        </w:tc>
        <w:tc>
          <w:tcPr>
            <w:tcW w:w="42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учреждениях, отделениях, палатах, кабинетах для онкологических больных; отделениях (палатах), кабинетах для больных с </w:t>
            </w:r>
            <w:proofErr w:type="spellStart"/>
            <w:r w:rsidRPr="006412E5">
              <w:rPr>
                <w:rFonts w:ascii="Times New Roman" w:eastAsiaTheme="minorEastAsia" w:hAnsi="Times New Roman" w:cs="Times New Roman"/>
              </w:rPr>
              <w:lastRenderedPageBreak/>
              <w:t>гемобластозами</w:t>
            </w:r>
            <w:proofErr w:type="spellEnd"/>
            <w:r w:rsidRPr="006412E5">
              <w:rPr>
                <w:rFonts w:ascii="Times New Roman" w:eastAsiaTheme="minorEastAsia" w:hAnsi="Times New Roman" w:cs="Times New Roman"/>
              </w:rPr>
              <w:t xml:space="preserve"> и депрессиями кроветворения, хосписах, домах сестринского ухода</w:t>
            </w:r>
          </w:p>
        </w:tc>
        <w:tc>
          <w:tcPr>
            <w:tcW w:w="231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lastRenderedPageBreak/>
              <w:t xml:space="preserve">9, 21, 27, 32, 33, 34, 39, 41, 42, 59, 61, 65, 67, 85, 87, 88, 93, 94, 95, 97, 100, </w:t>
            </w:r>
            <w:r w:rsidRPr="006412E5">
              <w:rPr>
                <w:rFonts w:ascii="Times New Roman" w:eastAsiaTheme="minorEastAsia" w:hAnsi="Times New Roman" w:cs="Times New Roman"/>
              </w:rPr>
              <w:lastRenderedPageBreak/>
              <w:t>101, 102, 103, 104, 105, 106, 107, 108, 111, 112, 114, 115, 121, 123, 125, 126, 128, 129, 132, 138, 139</w:t>
            </w:r>
          </w:p>
        </w:tc>
        <w:tc>
          <w:tcPr>
            <w:tcW w:w="275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lastRenderedPageBreak/>
              <w:t xml:space="preserve">27, 32, 33, 34, 39, 41, 73, 88, 93, 94, 95, 97, 99, 100, 101, 102, 103, 104, 105, 107, 108, 111, 112, </w:t>
            </w:r>
            <w:r w:rsidRPr="006412E5">
              <w:rPr>
                <w:rFonts w:ascii="Times New Roman" w:eastAsiaTheme="minorEastAsia" w:hAnsi="Times New Roman" w:cs="Times New Roman"/>
              </w:rPr>
              <w:lastRenderedPageBreak/>
              <w:t>114, 115, 116, 117, 123, 125, 126, 128, 129, 130, 132, 139</w:t>
            </w:r>
          </w:p>
        </w:tc>
      </w:tr>
      <w:tr w:rsidR="00161B05" w:rsidRPr="006412E5">
        <w:tblPrEx>
          <w:tblCellMar>
            <w:top w:w="0" w:type="dxa"/>
            <w:bottom w:w="0" w:type="dxa"/>
          </w:tblCellMar>
        </w:tblPrEx>
        <w:tc>
          <w:tcPr>
            <w:tcW w:w="91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34.</w:t>
            </w:r>
          </w:p>
        </w:tc>
        <w:tc>
          <w:tcPr>
            <w:tcW w:w="426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аптеках</w:t>
            </w:r>
          </w:p>
        </w:tc>
        <w:tc>
          <w:tcPr>
            <w:tcW w:w="231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121</w:t>
            </w:r>
          </w:p>
        </w:tc>
        <w:tc>
          <w:tcPr>
            <w:tcW w:w="2750" w:type="dxa"/>
            <w:tcBorders>
              <w:top w:val="single" w:sz="4" w:space="0" w:color="auto"/>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96</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на аптечных складах, базах</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121</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36.</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контрольно-аналитических лабораториях</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1-140</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1-140</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37.</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приемных отделениях стационаров лечебно-профилактических учреждений</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65</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38.</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лепрозориях; </w:t>
            </w:r>
            <w:proofErr w:type="spellStart"/>
            <w:r w:rsidRPr="006412E5">
              <w:rPr>
                <w:rFonts w:ascii="Times New Roman" w:eastAsiaTheme="minorEastAsia" w:hAnsi="Times New Roman" w:cs="Times New Roman"/>
              </w:rPr>
              <w:t>противолепрозорных</w:t>
            </w:r>
            <w:proofErr w:type="spellEnd"/>
            <w:r w:rsidRPr="006412E5">
              <w:rPr>
                <w:rFonts w:ascii="Times New Roman" w:eastAsiaTheme="minorEastAsia" w:hAnsi="Times New Roman" w:cs="Times New Roman"/>
              </w:rPr>
              <w:t xml:space="preserve"> отделениях, палатах, изоляторах, кабинетах, пунктах</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1-140</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1-140</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39.</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психиатрических больницах (стационарах) специализированного типа с интенсивным наблюдением</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66, 75, 95, 97, 100, 103, 104, 105, 108, 111, 114, 115, 121, 123</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66, 73, 75, 95, 97, 99, 100, 103, 104, 105, 106, 108, 111, 114, 115, 123</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судебно-психиатрических экспертных отделениях (комиссиях)</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75, 143</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75</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участковой службы в психоневрологических (наркологических) учреждениях (подразделениях)</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23, 65, 68, 95, 97, 100, 103, 104, 105, 108, 111, 114, 115, 121</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23, 68, 73, 95, 96, 97, 98, 99, 100, 103, 104, 105, 106, 108, 110, 111, 114, 115, 116, 123</w:t>
            </w:r>
          </w:p>
        </w:tc>
      </w:tr>
      <w:tr w:rsidR="00161B05" w:rsidRPr="006412E5">
        <w:tblPrEx>
          <w:tblCellMar>
            <w:top w:w="0" w:type="dxa"/>
            <w:bottom w:w="0" w:type="dxa"/>
          </w:tblCellMar>
        </w:tblPrEx>
        <w:tc>
          <w:tcPr>
            <w:tcW w:w="91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w:t>
            </w:r>
          </w:p>
        </w:tc>
        <w:tc>
          <w:tcPr>
            <w:tcW w:w="42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амбулаторных судебно-психиатрических экспертных комиссиях</w:t>
            </w:r>
          </w:p>
        </w:tc>
        <w:tc>
          <w:tcPr>
            <w:tcW w:w="231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w:t>
            </w:r>
          </w:p>
        </w:tc>
        <w:tc>
          <w:tcPr>
            <w:tcW w:w="275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75</w:t>
            </w:r>
          </w:p>
        </w:tc>
      </w:tr>
      <w:tr w:rsidR="00161B05" w:rsidRPr="006412E5">
        <w:tblPrEx>
          <w:tblCellMar>
            <w:top w:w="0" w:type="dxa"/>
            <w:bottom w:w="0" w:type="dxa"/>
          </w:tblCellMar>
        </w:tblPrEx>
        <w:tc>
          <w:tcPr>
            <w:tcW w:w="91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43.</w:t>
            </w:r>
          </w:p>
        </w:tc>
        <w:tc>
          <w:tcPr>
            <w:tcW w:w="426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судебно-психиатрических экспертных отделениях для лиц, не содержащихся под стражей</w:t>
            </w:r>
          </w:p>
        </w:tc>
        <w:tc>
          <w:tcPr>
            <w:tcW w:w="231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74</w:t>
            </w:r>
          </w:p>
        </w:tc>
        <w:tc>
          <w:tcPr>
            <w:tcW w:w="2750" w:type="dxa"/>
            <w:tcBorders>
              <w:top w:val="single" w:sz="4" w:space="0" w:color="auto"/>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44.</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отделениях для принудительного лечения психических больных в психиатрических больницах</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66</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центрах по профилактике и борьбе со </w:t>
            </w:r>
            <w:proofErr w:type="spellStart"/>
            <w:r w:rsidRPr="006412E5">
              <w:rPr>
                <w:rFonts w:ascii="Times New Roman" w:eastAsiaTheme="minorEastAsia" w:hAnsi="Times New Roman" w:cs="Times New Roman"/>
              </w:rPr>
              <w:t>СПИДом</w:t>
            </w:r>
            <w:proofErr w:type="spellEnd"/>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5, 9, 10, 11, 14, 24, 51, 59, 60, 62, 66, 68, 76, 85, 86, 95, 97, 99, 103, 104, 105, 111, 112, 113, 114, 115, 116, 121, 123, 125, 126, 127, 129, 131, 135, 136, 137, 138, 139, 146</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46.</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учреждениях и специализированных отделениях учреждений здравоохранения, предназначенных для лечения больных </w:t>
            </w:r>
            <w:proofErr w:type="spellStart"/>
            <w:r w:rsidRPr="006412E5">
              <w:rPr>
                <w:rFonts w:ascii="Times New Roman" w:eastAsiaTheme="minorEastAsia" w:hAnsi="Times New Roman" w:cs="Times New Roman"/>
              </w:rPr>
              <w:t>СПИДом</w:t>
            </w:r>
            <w:proofErr w:type="spellEnd"/>
            <w:r w:rsidRPr="006412E5">
              <w:rPr>
                <w:rFonts w:ascii="Times New Roman" w:eastAsiaTheme="minorEastAsia" w:hAnsi="Times New Roman" w:cs="Times New Roman"/>
              </w:rPr>
              <w:t xml:space="preserve"> и ВИЧ-инфицированных</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1-140</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1-140</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47.</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учреждениях здравоохранения и их структурных подразделениях, за исключением перечисленных в пунктах 45 и 44, связанная с лечением, диагностикой и непосредственным обслуживанием больных </w:t>
            </w:r>
            <w:proofErr w:type="spellStart"/>
            <w:r w:rsidRPr="006412E5">
              <w:rPr>
                <w:rFonts w:ascii="Times New Roman" w:eastAsiaTheme="minorEastAsia" w:hAnsi="Times New Roman" w:cs="Times New Roman"/>
              </w:rPr>
              <w:t>СПИДом</w:t>
            </w:r>
            <w:proofErr w:type="spellEnd"/>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1-140</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1-140</w:t>
            </w:r>
          </w:p>
        </w:tc>
      </w:tr>
      <w:tr w:rsidR="00161B05" w:rsidRPr="006412E5">
        <w:tblPrEx>
          <w:tblCellMar>
            <w:top w:w="0" w:type="dxa"/>
            <w:bottom w:w="0" w:type="dxa"/>
          </w:tblCellMar>
        </w:tblPrEx>
        <w:tc>
          <w:tcPr>
            <w:tcW w:w="91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48.</w:t>
            </w:r>
          </w:p>
        </w:tc>
        <w:tc>
          <w:tcPr>
            <w:tcW w:w="42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лабораториях и группах учреждениях здравоохранения, на которые возложено органами здравоохранения обследование населения на ВИЧ-инфекцию и исследование поступающих крови и биологических жидкостей от больных </w:t>
            </w:r>
            <w:proofErr w:type="spellStart"/>
            <w:r w:rsidRPr="006412E5">
              <w:rPr>
                <w:rFonts w:ascii="Times New Roman" w:eastAsiaTheme="minorEastAsia" w:hAnsi="Times New Roman" w:cs="Times New Roman"/>
              </w:rPr>
              <w:t>СПИДом</w:t>
            </w:r>
            <w:proofErr w:type="spellEnd"/>
            <w:r w:rsidRPr="006412E5">
              <w:rPr>
                <w:rFonts w:ascii="Times New Roman" w:eastAsiaTheme="minorEastAsia" w:hAnsi="Times New Roman" w:cs="Times New Roman"/>
              </w:rPr>
              <w:t xml:space="preserve"> и ВИЧ-инфицированных, серологических лабораториях</w:t>
            </w:r>
          </w:p>
        </w:tc>
        <w:tc>
          <w:tcPr>
            <w:tcW w:w="231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113, 127, 129</w:t>
            </w:r>
          </w:p>
        </w:tc>
        <w:tc>
          <w:tcPr>
            <w:tcW w:w="275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72, 113, 127, 129</w:t>
            </w:r>
          </w:p>
        </w:tc>
      </w:tr>
      <w:tr w:rsidR="00161B05" w:rsidRPr="006412E5">
        <w:tblPrEx>
          <w:tblCellMar>
            <w:top w:w="0" w:type="dxa"/>
            <w:bottom w:w="0" w:type="dxa"/>
          </w:tblCellMar>
        </w:tblPrEx>
        <w:tc>
          <w:tcPr>
            <w:tcW w:w="91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49.</w:t>
            </w:r>
          </w:p>
        </w:tc>
        <w:tc>
          <w:tcPr>
            <w:tcW w:w="426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госпиталях ветеранов войн</w:t>
            </w:r>
          </w:p>
        </w:tc>
        <w:tc>
          <w:tcPr>
            <w:tcW w:w="231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6, 11, 17, 18, 21, 22, 24, 26, 28, 30, 34, 36, 39, 40, 41, 42, 50, 52, 55, 59, 60, 61, 65, 68, 69, 71, 76, 79, 85, 88, 93, 95, 97, 100, 102, 103, 104, 105, 108, 111, 114, 115, 121, 123, 132, 138, 147</w:t>
            </w:r>
          </w:p>
        </w:tc>
        <w:tc>
          <w:tcPr>
            <w:tcW w:w="2750" w:type="dxa"/>
            <w:tcBorders>
              <w:top w:val="single" w:sz="4" w:space="0" w:color="auto"/>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6, 11, 14, 17, 21, 24, 28, 30, 36, 50, 55, 59, 60, 68, 69, 71, 73, 76, 79, 85, 86, 88, 92, 93, 95, 97, 99, 100, 103, 104, 105, 108, 111, 114, 115, 123, 124, 132, 136, 148</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50.</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домах ребенка</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24, 59, 59, 62, 65, 66, 68, 95, 97, 100, 103, 104, 105, 108, 111, 114, 115, 123, 124, 132, 138</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5, 6, 14, 17, 24, 59, 60, 62, 66, 68, 73, 95, 97, 99, 100, 103, 104, 105, 111, 115, 123, 124, 133</w:t>
            </w:r>
          </w:p>
        </w:tc>
      </w:tr>
      <w:tr w:rsidR="00161B05" w:rsidRPr="006412E5">
        <w:tblPrEx>
          <w:tblCellMar>
            <w:top w:w="0" w:type="dxa"/>
            <w:bottom w:w="0" w:type="dxa"/>
          </w:tblCellMar>
        </w:tblPrEx>
        <w:tc>
          <w:tcPr>
            <w:tcW w:w="91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51.</w:t>
            </w:r>
          </w:p>
        </w:tc>
        <w:tc>
          <w:tcPr>
            <w:tcW w:w="42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противотуберкулезных диспансерах, туберкулезных больницах, а также отделениях (больницах, клиниках) для лечения больных туберкулезом; участковых служб противотуберкулезных учреждений (подразделений)</w:t>
            </w:r>
          </w:p>
        </w:tc>
        <w:tc>
          <w:tcPr>
            <w:tcW w:w="231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11, 43, 45, 65, 66, 68, 80, 81, 82, 83, 84, 88, 94, 95, 97, 100, 101, 103, 104, 105, 108, 111, 114, 115, 123, 132, 138, 139</w:t>
            </w:r>
          </w:p>
        </w:tc>
        <w:tc>
          <w:tcPr>
            <w:tcW w:w="275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9, 11, 68, 73, 79, 82, 85, 88, 94, 95, 97, 99, 100, 101, 103, 104, 105, 108, 111, 114, 115, 116, 123, 130, 132, 135, 136, 139</w:t>
            </w:r>
          </w:p>
        </w:tc>
      </w:tr>
      <w:tr w:rsidR="00161B05" w:rsidRPr="006412E5">
        <w:tblPrEx>
          <w:tblCellMar>
            <w:top w:w="0" w:type="dxa"/>
            <w:bottom w:w="0" w:type="dxa"/>
          </w:tblCellMar>
        </w:tblPrEx>
        <w:tc>
          <w:tcPr>
            <w:tcW w:w="91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52.</w:t>
            </w:r>
          </w:p>
        </w:tc>
        <w:tc>
          <w:tcPr>
            <w:tcW w:w="426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 xml:space="preserve">Работа выездного персонала станций и отделений скорой и неотложной медицинской помощи, станций и отделений скорой медицинской помощи за особые условия труда, врачей выездных бригад станций (отделений) скорой медицинской помощи, перешедших на должности главного врача скорой медицинской помощи, его заместителя, заведующих отделениями, подстанциями скорой </w:t>
            </w:r>
            <w:r w:rsidRPr="006412E5">
              <w:rPr>
                <w:rFonts w:ascii="Times New Roman" w:eastAsiaTheme="minorEastAsia" w:hAnsi="Times New Roman" w:cs="Times New Roman"/>
              </w:rPr>
              <w:lastRenderedPageBreak/>
              <w:t>медицинской помощи, также работников из числа среднего медицинского персонала выездных бригад станций (отделений) скорой медицинской помощи, перешедших</w:t>
            </w:r>
            <w:proofErr w:type="gramEnd"/>
            <w:r w:rsidRPr="006412E5">
              <w:rPr>
                <w:rFonts w:ascii="Times New Roman" w:eastAsiaTheme="minorEastAsia" w:hAnsi="Times New Roman" w:cs="Times New Roman"/>
              </w:rPr>
              <w:t xml:space="preserve"> на должности фельдшера (медицинской сестры) по приему вызовов и передаче их выездных бригадам или старшего фельдшера подстанции скорой медицинской помощи</w:t>
            </w:r>
          </w:p>
        </w:tc>
        <w:tc>
          <w:tcPr>
            <w:tcW w:w="231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lastRenderedPageBreak/>
              <w:t> </w:t>
            </w:r>
          </w:p>
        </w:tc>
        <w:tc>
          <w:tcPr>
            <w:tcW w:w="2750" w:type="dxa"/>
            <w:tcBorders>
              <w:top w:val="single" w:sz="4" w:space="0" w:color="auto"/>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41, 117</w:t>
            </w:r>
          </w:p>
        </w:tc>
      </w:tr>
      <w:tr w:rsidR="00161B05" w:rsidRPr="006412E5">
        <w:tblPrEx>
          <w:tblCellMar>
            <w:top w:w="0" w:type="dxa"/>
            <w:bottom w:w="0" w:type="dxa"/>
          </w:tblCellMar>
        </w:tblPrEx>
        <w:tc>
          <w:tcPr>
            <w:tcW w:w="912"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53.</w:t>
            </w:r>
          </w:p>
        </w:tc>
        <w:tc>
          <w:tcPr>
            <w:tcW w:w="426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отделениях плановой и экстренной консультативной медицинской помощи (санитарной авиации); станциях (отделениях) скорой медицинской помощи на должностях старших врачей</w:t>
            </w:r>
          </w:p>
        </w:tc>
        <w:tc>
          <w:tcPr>
            <w:tcW w:w="231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w:t>
            </w:r>
          </w:p>
        </w:tc>
        <w:tc>
          <w:tcPr>
            <w:tcW w:w="2750"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117</w:t>
            </w:r>
          </w:p>
        </w:tc>
      </w:tr>
      <w:tr w:rsidR="00161B05" w:rsidRPr="006412E5">
        <w:tblPrEx>
          <w:tblCellMar>
            <w:top w:w="0" w:type="dxa"/>
            <w:bottom w:w="0" w:type="dxa"/>
          </w:tblCellMar>
        </w:tblPrEx>
        <w:tc>
          <w:tcPr>
            <w:tcW w:w="91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54.</w:t>
            </w:r>
          </w:p>
        </w:tc>
        <w:tc>
          <w:tcPr>
            <w:tcW w:w="426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бюро судебно-медицинской экспертизы</w:t>
            </w:r>
          </w:p>
        </w:tc>
        <w:tc>
          <w:tcPr>
            <w:tcW w:w="231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w:t>
            </w:r>
          </w:p>
        </w:tc>
        <w:tc>
          <w:tcPr>
            <w:tcW w:w="275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58, 97, 108, 115, 126, 137</w:t>
            </w:r>
          </w:p>
        </w:tc>
      </w:tr>
      <w:tr w:rsidR="00161B05" w:rsidRPr="006412E5">
        <w:tblPrEx>
          <w:tblCellMar>
            <w:top w:w="0" w:type="dxa"/>
            <w:bottom w:w="0" w:type="dxa"/>
          </w:tblCellMar>
        </w:tblPrEx>
        <w:tc>
          <w:tcPr>
            <w:tcW w:w="91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w:t>
            </w:r>
          </w:p>
        </w:tc>
        <w:tc>
          <w:tcPr>
            <w:tcW w:w="426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центрах (отделениях) медицины катастроф</w:t>
            </w:r>
          </w:p>
        </w:tc>
        <w:tc>
          <w:tcPr>
            <w:tcW w:w="231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1-140</w:t>
            </w:r>
          </w:p>
        </w:tc>
        <w:tc>
          <w:tcPr>
            <w:tcW w:w="2750" w:type="dxa"/>
            <w:tcBorders>
              <w:top w:val="single" w:sz="4" w:space="0" w:color="auto"/>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1-140</w:t>
            </w:r>
          </w:p>
        </w:tc>
      </w:tr>
      <w:tr w:rsidR="00161B05" w:rsidRPr="006412E5">
        <w:tblPrEx>
          <w:tblCellMar>
            <w:top w:w="0" w:type="dxa"/>
            <w:bottom w:w="0" w:type="dxa"/>
          </w:tblCellMar>
        </w:tblPrEx>
        <w:tc>
          <w:tcPr>
            <w:tcW w:w="912"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56.</w:t>
            </w:r>
          </w:p>
        </w:tc>
        <w:tc>
          <w:tcPr>
            <w:tcW w:w="426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больницах скорой медицинской помощи; в учреждениях, отделениях, кабинетах, оказывающих круглосуточную экстренную хирургическую помощь, в дни дежурства больницы</w:t>
            </w:r>
          </w:p>
        </w:tc>
        <w:tc>
          <w:tcPr>
            <w:tcW w:w="231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6, 7, 9, 11, 17, 18, 19, 21, 22, 24, 25, 26, 28, 29, 30, 31, 34, 36, 37, 39, 40, 41, 42, 44, 45, 46, 52, 54, 55, 56, 57, 59, 60, 61, 62, 65, 68, 69, 71, 73, 76, 78, 79, 85, 87, 88, 89, 95, 97, 100, 102, 103, 104, 105, 106, 108, 111, 112, 114, 115</w:t>
            </w:r>
            <w:proofErr w:type="gramEnd"/>
            <w:r w:rsidRPr="006412E5">
              <w:rPr>
                <w:rFonts w:ascii="Times New Roman" w:eastAsiaTheme="minorEastAsia" w:hAnsi="Times New Roman" w:cs="Times New Roman"/>
              </w:rPr>
              <w:t>, 118, 121, 123, 124, 125, 126, 132, 138, 139, 150, 151, 152</w:t>
            </w:r>
          </w:p>
        </w:tc>
        <w:tc>
          <w:tcPr>
            <w:tcW w:w="2750" w:type="dxa"/>
            <w:tcBorders>
              <w:top w:val="single" w:sz="4" w:space="0" w:color="auto"/>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w:t>
            </w:r>
          </w:p>
        </w:tc>
      </w:tr>
      <w:tr w:rsidR="00161B05" w:rsidRPr="006412E5">
        <w:tblPrEx>
          <w:tblCellMar>
            <w:top w:w="0" w:type="dxa"/>
            <w:bottom w:w="0" w:type="dxa"/>
          </w:tblCellMar>
        </w:tblPrEx>
        <w:tc>
          <w:tcPr>
            <w:tcW w:w="10232" w:type="dxa"/>
            <w:gridSpan w:val="4"/>
            <w:tcBorders>
              <w:top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 Согласно </w:t>
            </w:r>
            <w:hyperlink w:anchor="sub_1003" w:history="1">
              <w:r w:rsidRPr="006412E5">
                <w:rPr>
                  <w:rStyle w:val="a4"/>
                  <w:rFonts w:ascii="Times New Roman" w:eastAsiaTheme="minorEastAsia" w:hAnsi="Times New Roman" w:cs="Times New Roman"/>
                  <w:b w:val="0"/>
                  <w:bCs w:val="0"/>
                  <w:color w:val="auto"/>
                </w:rPr>
                <w:t>приложению N 3</w:t>
              </w:r>
            </w:hyperlink>
            <w:r w:rsidRPr="006412E5">
              <w:rPr>
                <w:rFonts w:ascii="Times New Roman" w:eastAsiaTheme="minorEastAsia" w:hAnsi="Times New Roman" w:cs="Times New Roman"/>
              </w:rPr>
              <w:t xml:space="preserve"> к Положению об условиях </w:t>
            </w:r>
            <w:proofErr w:type="gramStart"/>
            <w:r w:rsidRPr="006412E5">
              <w:rPr>
                <w:rFonts w:ascii="Times New Roman" w:eastAsiaTheme="minorEastAsia" w:hAnsi="Times New Roman" w:cs="Times New Roman"/>
              </w:rPr>
              <w:t>оплаты труда работников государственных учреждений здравоохранения Республики</w:t>
            </w:r>
            <w:proofErr w:type="gramEnd"/>
            <w:r w:rsidRPr="006412E5">
              <w:rPr>
                <w:rFonts w:ascii="Times New Roman" w:eastAsiaTheme="minorEastAsia" w:hAnsi="Times New Roman" w:cs="Times New Roman"/>
              </w:rPr>
              <w:t xml:space="preserve"> Татарстан.</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138" w:name="sub_1003"/>
      <w:r w:rsidRPr="00161B05">
        <w:rPr>
          <w:rStyle w:val="a3"/>
          <w:rFonts w:ascii="Times New Roman" w:hAnsi="Times New Roman" w:cs="Times New Roman"/>
          <w:color w:val="auto"/>
        </w:rPr>
        <w:t>Приложение N 3</w:t>
      </w:r>
    </w:p>
    <w:bookmarkEnd w:id="138"/>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 xml:space="preserve">к </w:t>
      </w:r>
      <w:hyperlink w:anchor="sub_1522" w:history="1">
        <w:r w:rsidRPr="00161B05">
          <w:rPr>
            <w:rStyle w:val="a4"/>
            <w:rFonts w:ascii="Times New Roman" w:hAnsi="Times New Roman" w:cs="Times New Roman"/>
            <w:b w:val="0"/>
            <w:bCs w:val="0"/>
            <w:color w:val="auto"/>
          </w:rPr>
          <w:t>Положению</w:t>
        </w:r>
      </w:hyperlink>
      <w:r w:rsidRPr="00161B05">
        <w:rPr>
          <w:rStyle w:val="a3"/>
          <w:rFonts w:ascii="Times New Roman" w:hAnsi="Times New Roman" w:cs="Times New Roman"/>
          <w:color w:val="auto"/>
        </w:rPr>
        <w:t xml:space="preserve"> об условиях оплаты</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труда работников государственных</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учреждений здравоохранения</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Республики Татарстан</w:t>
      </w:r>
    </w:p>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Справочник</w:t>
      </w:r>
      <w:r w:rsidRPr="00161B05">
        <w:rPr>
          <w:rFonts w:ascii="Times New Roman" w:hAnsi="Times New Roman" w:cs="Times New Roman"/>
          <w:color w:val="auto"/>
        </w:rPr>
        <w:br/>
        <w:t>отделений (палат, кабинетов), имеющих основание для назначения надбавки за специфику деятельности</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20"/>
        <w:gridCol w:w="3850"/>
        <w:gridCol w:w="1683"/>
        <w:gridCol w:w="3377"/>
      </w:tblGrid>
      <w:tr w:rsidR="00161B05" w:rsidRPr="006412E5" w:rsidTr="00F2741C">
        <w:tblPrEx>
          <w:tblCellMar>
            <w:top w:w="0" w:type="dxa"/>
            <w:bottom w:w="0" w:type="dxa"/>
          </w:tblCellMar>
        </w:tblPrEx>
        <w:trPr>
          <w:tblHeader/>
        </w:trPr>
        <w:tc>
          <w:tcPr>
            <w:tcW w:w="13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Код отделений (палат)</w:t>
            </w:r>
          </w:p>
        </w:tc>
        <w:tc>
          <w:tcPr>
            <w:tcW w:w="385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отделения (палаты)</w:t>
            </w:r>
          </w:p>
        </w:tc>
        <w:tc>
          <w:tcPr>
            <w:tcW w:w="1683"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Код отделения (кабинета)</w:t>
            </w:r>
          </w:p>
        </w:tc>
        <w:tc>
          <w:tcPr>
            <w:tcW w:w="3377" w:type="dxa"/>
            <w:tcBorders>
              <w:top w:val="single" w:sz="4" w:space="0" w:color="auto"/>
              <w:left w:val="nil"/>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отделения (кабинета)</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Акушерское обсервационное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Акушерское отделение (палаты) патологии беременности</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Акушерское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Акушерское физиологическое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spellStart"/>
            <w:r w:rsidRPr="006412E5">
              <w:rPr>
                <w:rFonts w:ascii="Times New Roman" w:eastAsiaTheme="minorEastAsia" w:hAnsi="Times New Roman" w:cs="Times New Roman"/>
              </w:rPr>
              <w:t>Аллергологическое</w:t>
            </w:r>
            <w:proofErr w:type="spellEnd"/>
            <w:r w:rsidRPr="006412E5">
              <w:rPr>
                <w:rFonts w:ascii="Times New Roman" w:eastAsiaTheme="minorEastAsia" w:hAnsi="Times New Roman" w:cs="Times New Roman"/>
              </w:rPr>
              <w:t xml:space="preserve">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proofErr w:type="spellStart"/>
            <w:r w:rsidRPr="006412E5">
              <w:rPr>
                <w:rFonts w:ascii="Times New Roman" w:eastAsiaTheme="minorEastAsia" w:hAnsi="Times New Roman" w:cs="Times New Roman"/>
              </w:rPr>
              <w:t>Аллергологическое</w:t>
            </w:r>
            <w:proofErr w:type="spellEnd"/>
            <w:r w:rsidRPr="006412E5">
              <w:rPr>
                <w:rFonts w:ascii="Times New Roman" w:eastAsiaTheme="minorEastAsia" w:hAnsi="Times New Roman" w:cs="Times New Roman"/>
              </w:rPr>
              <w:t xml:space="preserve">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Гастроэнтерологическое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Гастроэнтерологическое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Гематологическое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Гематологическое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spellStart"/>
            <w:r w:rsidRPr="006412E5">
              <w:rPr>
                <w:rFonts w:ascii="Times New Roman" w:eastAsiaTheme="minorEastAsia" w:hAnsi="Times New Roman" w:cs="Times New Roman"/>
              </w:rPr>
              <w:t>Гериатрическое</w:t>
            </w:r>
            <w:proofErr w:type="spellEnd"/>
            <w:r w:rsidRPr="006412E5">
              <w:rPr>
                <w:rFonts w:ascii="Times New Roman" w:eastAsiaTheme="minorEastAsia" w:hAnsi="Times New Roman" w:cs="Times New Roman"/>
              </w:rPr>
              <w:t xml:space="preserve">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proofErr w:type="spellStart"/>
            <w:r w:rsidRPr="006412E5">
              <w:rPr>
                <w:rFonts w:ascii="Times New Roman" w:eastAsiaTheme="minorEastAsia" w:hAnsi="Times New Roman" w:cs="Times New Roman"/>
              </w:rPr>
              <w:t>Гериатрическое</w:t>
            </w:r>
            <w:proofErr w:type="spellEnd"/>
            <w:r w:rsidRPr="006412E5">
              <w:rPr>
                <w:rFonts w:ascii="Times New Roman" w:eastAsiaTheme="minorEastAsia" w:hAnsi="Times New Roman" w:cs="Times New Roman"/>
              </w:rPr>
              <w:t xml:space="preserve">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Гинекологическое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Гинекологическое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Дерматовенерологическое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Дерматовенерологическое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Дневной стационар (стационар дневного пребывания)</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Дневной стационар</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Изолятор (</w:t>
            </w:r>
            <w:proofErr w:type="spellStart"/>
            <w:r w:rsidRPr="006412E5">
              <w:rPr>
                <w:rFonts w:ascii="Times New Roman" w:eastAsiaTheme="minorEastAsia" w:hAnsi="Times New Roman" w:cs="Times New Roman"/>
              </w:rPr>
              <w:t>мельтцеровский</w:t>
            </w:r>
            <w:proofErr w:type="spellEnd"/>
            <w:r w:rsidRPr="006412E5">
              <w:rPr>
                <w:rFonts w:ascii="Times New Roman" w:eastAsiaTheme="minorEastAsia" w:hAnsi="Times New Roman" w:cs="Times New Roman"/>
              </w:rPr>
              <w:t xml:space="preserve"> бокс)</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Инфекционное </w:t>
            </w:r>
            <w:proofErr w:type="spellStart"/>
            <w:r w:rsidRPr="006412E5">
              <w:rPr>
                <w:rFonts w:ascii="Times New Roman" w:eastAsiaTheme="minorEastAsia" w:hAnsi="Times New Roman" w:cs="Times New Roman"/>
              </w:rPr>
              <w:t>боксированное</w:t>
            </w:r>
            <w:proofErr w:type="spellEnd"/>
            <w:r w:rsidRPr="006412E5">
              <w:rPr>
                <w:rFonts w:ascii="Times New Roman" w:eastAsiaTheme="minorEastAsia" w:hAnsi="Times New Roman" w:cs="Times New Roman"/>
              </w:rPr>
              <w:t xml:space="preserve"> отделение</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Инфекционное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Инфекционное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Инфекционное отделение для больных менингитом</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16</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Инфекционное отделение для больных полиомиелитом</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16</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17</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Кардиологическое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17</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Кардиологическое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18</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Кардиологическое отделение (палаты) для больных инфарктом миокарда</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18</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19</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Кардиохирургическое отделение</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19</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c>
          <w:tcPr>
            <w:tcW w:w="3850" w:type="dxa"/>
            <w:tcBorders>
              <w:top w:val="nil"/>
              <w:left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Медико-генетическая консультация</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spellStart"/>
            <w:r w:rsidRPr="006412E5">
              <w:rPr>
                <w:rFonts w:ascii="Times New Roman" w:eastAsiaTheme="minorEastAsia" w:hAnsi="Times New Roman" w:cs="Times New Roman"/>
              </w:rPr>
              <w:t>Колопроктологическое</w:t>
            </w:r>
            <w:proofErr w:type="spellEnd"/>
            <w:r w:rsidRPr="006412E5">
              <w:rPr>
                <w:rFonts w:ascii="Times New Roman" w:eastAsiaTheme="minorEastAsia" w:hAnsi="Times New Roman" w:cs="Times New Roman"/>
              </w:rPr>
              <w:t xml:space="preserve">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proofErr w:type="spellStart"/>
            <w:r w:rsidRPr="006412E5">
              <w:rPr>
                <w:rFonts w:ascii="Times New Roman" w:eastAsiaTheme="minorEastAsia" w:hAnsi="Times New Roman" w:cs="Times New Roman"/>
              </w:rPr>
              <w:t>Колопроктологический</w:t>
            </w:r>
            <w:proofErr w:type="spellEnd"/>
            <w:r w:rsidRPr="006412E5">
              <w:rPr>
                <w:rFonts w:ascii="Times New Roman" w:eastAsiaTheme="minorEastAsia" w:hAnsi="Times New Roman" w:cs="Times New Roman"/>
              </w:rPr>
              <w:t xml:space="preserve">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(палаты) микрохирургии</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Наркологическое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Наркологическое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Неврологическое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Неврологическое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Неврологическое отделение (палаты) для новорожденных </w:t>
            </w:r>
            <w:r w:rsidRPr="006412E5">
              <w:rPr>
                <w:rFonts w:ascii="Times New Roman" w:eastAsiaTheme="minorEastAsia" w:hAnsi="Times New Roman" w:cs="Times New Roman"/>
              </w:rPr>
              <w:lastRenderedPageBreak/>
              <w:t>детей</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25</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26</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Неврологическое отделение (палаты) с нарушением мозгового кровообращения</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26</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27</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Отделение </w:t>
            </w:r>
            <w:proofErr w:type="spellStart"/>
            <w:r w:rsidRPr="006412E5">
              <w:rPr>
                <w:rFonts w:ascii="Times New Roman" w:eastAsiaTheme="minorEastAsia" w:hAnsi="Times New Roman" w:cs="Times New Roman"/>
              </w:rPr>
              <w:t>хосписной</w:t>
            </w:r>
            <w:proofErr w:type="spellEnd"/>
            <w:r w:rsidRPr="006412E5">
              <w:rPr>
                <w:rFonts w:ascii="Times New Roman" w:eastAsiaTheme="minorEastAsia" w:hAnsi="Times New Roman" w:cs="Times New Roman"/>
              </w:rPr>
              <w:t xml:space="preserve"> (паллиативной) помощи онкологическим больным</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27</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Отделение </w:t>
            </w:r>
            <w:proofErr w:type="spellStart"/>
            <w:r w:rsidRPr="006412E5">
              <w:rPr>
                <w:rFonts w:ascii="Times New Roman" w:eastAsiaTheme="minorEastAsia" w:hAnsi="Times New Roman" w:cs="Times New Roman"/>
              </w:rPr>
              <w:t>хосписной</w:t>
            </w:r>
            <w:proofErr w:type="spellEnd"/>
            <w:r w:rsidRPr="006412E5">
              <w:rPr>
                <w:rFonts w:ascii="Times New Roman" w:eastAsiaTheme="minorEastAsia" w:hAnsi="Times New Roman" w:cs="Times New Roman"/>
              </w:rPr>
              <w:t xml:space="preserve"> (паллиативной) помощи онкологическим больным</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28</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Нейротравматологическое отделение</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28</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29</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Нейрохирургическое отделение</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29</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30</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spellStart"/>
            <w:r w:rsidRPr="006412E5">
              <w:rPr>
                <w:rFonts w:ascii="Times New Roman" w:eastAsiaTheme="minorEastAsia" w:hAnsi="Times New Roman" w:cs="Times New Roman"/>
              </w:rPr>
              <w:t>Нефрологическое</w:t>
            </w:r>
            <w:proofErr w:type="spellEnd"/>
            <w:r w:rsidRPr="006412E5">
              <w:rPr>
                <w:rFonts w:ascii="Times New Roman" w:eastAsiaTheme="minorEastAsia" w:hAnsi="Times New Roman" w:cs="Times New Roman"/>
              </w:rPr>
              <w:t xml:space="preserve">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30</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proofErr w:type="spellStart"/>
            <w:r w:rsidRPr="006412E5">
              <w:rPr>
                <w:rFonts w:ascii="Times New Roman" w:eastAsiaTheme="minorEastAsia" w:hAnsi="Times New Roman" w:cs="Times New Roman"/>
              </w:rPr>
              <w:t>Нефрологическое</w:t>
            </w:r>
            <w:proofErr w:type="spellEnd"/>
            <w:r w:rsidRPr="006412E5">
              <w:rPr>
                <w:rFonts w:ascii="Times New Roman" w:eastAsiaTheme="minorEastAsia" w:hAnsi="Times New Roman" w:cs="Times New Roman"/>
              </w:rPr>
              <w:t xml:space="preserve">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Ожоговое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32</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spellStart"/>
            <w:r w:rsidRPr="006412E5">
              <w:rPr>
                <w:rFonts w:ascii="Times New Roman" w:eastAsiaTheme="minorEastAsia" w:hAnsi="Times New Roman" w:cs="Times New Roman"/>
              </w:rPr>
              <w:t>Онкогематологическое</w:t>
            </w:r>
            <w:proofErr w:type="spellEnd"/>
            <w:r w:rsidRPr="006412E5">
              <w:rPr>
                <w:rFonts w:ascii="Times New Roman" w:eastAsiaTheme="minorEastAsia" w:hAnsi="Times New Roman" w:cs="Times New Roman"/>
              </w:rPr>
              <w:t xml:space="preserve">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32</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proofErr w:type="spellStart"/>
            <w:r w:rsidRPr="006412E5">
              <w:rPr>
                <w:rFonts w:ascii="Times New Roman" w:eastAsiaTheme="minorEastAsia" w:hAnsi="Times New Roman" w:cs="Times New Roman"/>
              </w:rPr>
              <w:t>Онкогематологическое</w:t>
            </w:r>
            <w:proofErr w:type="spellEnd"/>
            <w:r w:rsidRPr="006412E5">
              <w:rPr>
                <w:rFonts w:ascii="Times New Roman" w:eastAsiaTheme="minorEastAsia" w:hAnsi="Times New Roman" w:cs="Times New Roman"/>
              </w:rPr>
              <w:t xml:space="preserve">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33</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Онкологическое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33</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Онкологическое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Операционное отделение (блок)</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c>
          <w:tcPr>
            <w:tcW w:w="3850" w:type="dxa"/>
            <w:tcBorders>
              <w:top w:val="nil"/>
              <w:left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плановой и экстренной консультативной помощи</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36</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Ортопедическое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36</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Ортопедическое отделение (кабинет)</w:t>
            </w:r>
          </w:p>
        </w:tc>
      </w:tr>
      <w:tr w:rsidR="00161B05" w:rsidRPr="006412E5">
        <w:tblPrEx>
          <w:tblCellMar>
            <w:top w:w="0" w:type="dxa"/>
            <w:bottom w:w="0" w:type="dxa"/>
          </w:tblCellMar>
        </w:tblPrEx>
        <w:tc>
          <w:tcPr>
            <w:tcW w:w="13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37</w:t>
            </w:r>
          </w:p>
        </w:tc>
        <w:tc>
          <w:tcPr>
            <w:tcW w:w="3850" w:type="dxa"/>
            <w:tcBorders>
              <w:top w:val="single" w:sz="4" w:space="0" w:color="auto"/>
              <w:left w:val="nil"/>
              <w:bottom w:val="single" w:sz="4" w:space="0" w:color="auto"/>
              <w:right w:val="nil"/>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для больных с острыми отравлениями</w:t>
            </w:r>
          </w:p>
        </w:tc>
        <w:tc>
          <w:tcPr>
            <w:tcW w:w="1683" w:type="dxa"/>
            <w:tcBorders>
              <w:top w:val="nil"/>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37</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38</w:t>
            </w:r>
          </w:p>
        </w:tc>
        <w:tc>
          <w:tcPr>
            <w:tcW w:w="385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реконструктивной и пластической хирургии</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38</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39</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(группы, палаты) анестезиологии и реанимации</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39</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(группы, палаты) анестезиологии и реанимации</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(кабинет) рентгенохирургических методов диагностики и лечения</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(кабинет) рентгенохирургических методов диагностики и лечения</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(группы, палаты (пост)) реанимации и интенсивной терапии</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(группы, палаты (пост)) реанимации и интенсивной терапии</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(палата) интенсивной терапии</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43</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пересадки почки</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43</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44</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гемодиализа</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44</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гемодиализа</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(палаты) гнойной хирургии</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46</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гравитационной хирургии крови</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46</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(кабинет) гравитационной хирургии крови</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47</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дистанционного дробления камней</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47</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48</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Отделение (палаты) для новорожденных детей в </w:t>
            </w:r>
            <w:r w:rsidRPr="006412E5">
              <w:rPr>
                <w:rFonts w:ascii="Times New Roman" w:eastAsiaTheme="minorEastAsia" w:hAnsi="Times New Roman" w:cs="Times New Roman"/>
              </w:rPr>
              <w:lastRenderedPageBreak/>
              <w:t>родильных домах</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48</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49</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для принудительного лечения психических больных</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49</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50</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лазерной хирургии</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50</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(кабинет) лазерной хирургии</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51</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медико-социальной реабилитации</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51</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медико-социальной реабилитации</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52</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(палаты) микрохирургии глаза</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52</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53</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портальной гипертензии</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53</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54</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Отделение </w:t>
            </w:r>
            <w:proofErr w:type="spellStart"/>
            <w:r w:rsidRPr="006412E5">
              <w:rPr>
                <w:rFonts w:ascii="Times New Roman" w:eastAsiaTheme="minorEastAsia" w:hAnsi="Times New Roman" w:cs="Times New Roman"/>
              </w:rPr>
              <w:t>рентгеноударноволнового</w:t>
            </w:r>
            <w:proofErr w:type="spellEnd"/>
            <w:r w:rsidRPr="006412E5">
              <w:rPr>
                <w:rFonts w:ascii="Times New Roman" w:eastAsiaTheme="minorEastAsia" w:hAnsi="Times New Roman" w:cs="Times New Roman"/>
              </w:rPr>
              <w:t xml:space="preserve"> дистанционного дробления камней</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54</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(палаты) сосудистой хирургии</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Кабинет сосудистой хирургии</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56</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Отделение хирургического лечения сложных нарушений ритма сердца и </w:t>
            </w:r>
            <w:proofErr w:type="spellStart"/>
            <w:r w:rsidRPr="006412E5">
              <w:rPr>
                <w:rFonts w:ascii="Times New Roman" w:eastAsiaTheme="minorEastAsia" w:hAnsi="Times New Roman" w:cs="Times New Roman"/>
              </w:rPr>
              <w:t>электрокардиостимуляции</w:t>
            </w:r>
            <w:proofErr w:type="spellEnd"/>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56</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57</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челюстно-лицевой хирургии</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57</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58</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Отделы (отделения) всех наименований бюро судебно-медицинской экспертизы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58</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59</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Отоларингологическое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59</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Отоларингологическое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60</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Офтальмологическое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60</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Офтальмологическое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61</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Патологоанатомическое отделение (подразделения)</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61</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62</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Педиатрическое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62</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Педиатрическое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63</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(палаты) для недоношенных детей</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63</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64</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Педиатрическое отделение (палаты) для новорожденных детей</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64</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65</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Приемное отделение (покой)</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65</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66</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Психиатрические отделения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66</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Психиатрическое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67</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Химиотерапевтическое отделение</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67</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Химиотерапевтическое отделение</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68</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Психоневрологическое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68</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Психоневрологическое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69</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Пульмонологическое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69</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Пульмонологическое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70</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Радиологический и </w:t>
            </w:r>
            <w:r w:rsidRPr="006412E5">
              <w:rPr>
                <w:rFonts w:ascii="Times New Roman" w:eastAsiaTheme="minorEastAsia" w:hAnsi="Times New Roman" w:cs="Times New Roman"/>
              </w:rPr>
              <w:lastRenderedPageBreak/>
              <w:t>рентгенорадиологический отдел (отделение, лаборатория, группа, кабинет)</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70</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Радиологический и </w:t>
            </w:r>
            <w:r w:rsidRPr="006412E5">
              <w:rPr>
                <w:rFonts w:ascii="Times New Roman" w:eastAsiaTheme="minorEastAsia" w:hAnsi="Times New Roman" w:cs="Times New Roman"/>
              </w:rPr>
              <w:lastRenderedPageBreak/>
              <w:t>рентгенорадиологический отдел (отделение, лаборатория, группа,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71</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Ревматологическое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71</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Ревматологическое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72</w:t>
            </w:r>
          </w:p>
        </w:tc>
        <w:tc>
          <w:tcPr>
            <w:tcW w:w="3850" w:type="dxa"/>
            <w:tcBorders>
              <w:top w:val="nil"/>
              <w:left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72</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Отделения заготовки крови и ее компонентов</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73</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Стоматологическое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73</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Стоматологическое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74</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Судебно-психиатрические экспертные отделения для лиц, не содержащихся под стражей</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74</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75</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Судебно-психиатрическое экспертное отделение (комиссии)</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75</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Амбулаторная судебно-психиатрическая экспертная комиссия</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76</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Терапевтическое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76</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Терапевтическое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77</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Токсикологическое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77</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Токсикологическое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78</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Травматологическое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78</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Травматологическое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79</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spellStart"/>
            <w:r w:rsidRPr="006412E5">
              <w:rPr>
                <w:rFonts w:ascii="Times New Roman" w:eastAsiaTheme="minorEastAsia" w:hAnsi="Times New Roman" w:cs="Times New Roman"/>
              </w:rPr>
              <w:t>Травматолого-ортопедическое</w:t>
            </w:r>
            <w:proofErr w:type="spellEnd"/>
            <w:r w:rsidRPr="006412E5">
              <w:rPr>
                <w:rFonts w:ascii="Times New Roman" w:eastAsiaTheme="minorEastAsia" w:hAnsi="Times New Roman" w:cs="Times New Roman"/>
              </w:rPr>
              <w:t xml:space="preserve">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79</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proofErr w:type="spellStart"/>
            <w:r w:rsidRPr="006412E5">
              <w:rPr>
                <w:rFonts w:ascii="Times New Roman" w:eastAsiaTheme="minorEastAsia" w:hAnsi="Times New Roman" w:cs="Times New Roman"/>
              </w:rPr>
              <w:t>Травматолого-ортопедическое</w:t>
            </w:r>
            <w:proofErr w:type="spellEnd"/>
            <w:r w:rsidRPr="006412E5">
              <w:rPr>
                <w:rFonts w:ascii="Times New Roman" w:eastAsiaTheme="minorEastAsia" w:hAnsi="Times New Roman" w:cs="Times New Roman"/>
              </w:rPr>
              <w:t xml:space="preserve">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80</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Туберкулезное отделение для больных </w:t>
            </w:r>
            <w:proofErr w:type="spellStart"/>
            <w:r w:rsidRPr="006412E5">
              <w:rPr>
                <w:rFonts w:ascii="Times New Roman" w:eastAsiaTheme="minorEastAsia" w:hAnsi="Times New Roman" w:cs="Times New Roman"/>
              </w:rPr>
              <w:t>урогенитальным</w:t>
            </w:r>
            <w:proofErr w:type="spellEnd"/>
            <w:r w:rsidRPr="006412E5">
              <w:rPr>
                <w:rFonts w:ascii="Times New Roman" w:eastAsiaTheme="minorEastAsia" w:hAnsi="Times New Roman" w:cs="Times New Roman"/>
              </w:rPr>
              <w:t xml:space="preserve"> туберкулезом</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80</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81</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Туберкулезное легочно-хирургическое отделение</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81</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82</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Туберкулезное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82</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Противотуберкулезный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83</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Туберкулезное отделение для больных менингитом</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83</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84</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Туберкулезные отделения для больных костно-суставным туберкулезом</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84</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85</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Урологическое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85</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Урологическое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86</w:t>
            </w:r>
          </w:p>
        </w:tc>
        <w:tc>
          <w:tcPr>
            <w:tcW w:w="3850" w:type="dxa"/>
            <w:tcBorders>
              <w:top w:val="nil"/>
              <w:left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86</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Консультативно-диагностическое отделение (поликлиника)</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87</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Хирургическое торакальное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87</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Хирургический торакальный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88</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Хирургическое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88</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Хирургическое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89</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Хирургическое отделение по пересадке органов</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89</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90</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Хирургическое отделение для новорожденных детей</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90</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91</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Центр (отделение) по контрастным и внутрисердечным методам </w:t>
            </w:r>
            <w:r w:rsidRPr="006412E5">
              <w:rPr>
                <w:rFonts w:ascii="Times New Roman" w:eastAsiaTheme="minorEastAsia" w:hAnsi="Times New Roman" w:cs="Times New Roman"/>
              </w:rPr>
              <w:lastRenderedPageBreak/>
              <w:t>рентгенологического исследования (ангиография)</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91</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92</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Эндокринологическое отделение (палаты)</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92</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Эндокринологическое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93</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Эндоскопическое отделение (кабинет)</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93</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Эндоскопическое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94</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Группа радиационного контроля</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94</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Группа радиационного контроля</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95</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Дезинфекционная камера</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95</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Дезинфекционная камера</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96</w:t>
            </w:r>
          </w:p>
        </w:tc>
        <w:tc>
          <w:tcPr>
            <w:tcW w:w="3850" w:type="dxa"/>
            <w:tcBorders>
              <w:top w:val="nil"/>
              <w:left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96</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Аптечный пункт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97</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Клинико-диагностическая лаборатория</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97</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Клинико-диагностическая лаборатория</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98</w:t>
            </w:r>
          </w:p>
        </w:tc>
        <w:tc>
          <w:tcPr>
            <w:tcW w:w="3850" w:type="dxa"/>
            <w:tcBorders>
              <w:top w:val="nil"/>
              <w:left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98</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Кабинет медицинского освидетельствования на состояние опьянения</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99</w:t>
            </w:r>
          </w:p>
        </w:tc>
        <w:tc>
          <w:tcPr>
            <w:tcW w:w="3850" w:type="dxa"/>
            <w:tcBorders>
              <w:top w:val="nil"/>
              <w:left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99</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Медицинская регистратура</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100</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Организационно-методический отдел (кабинет)</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100</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Организационно-методический отдел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101</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Отдел (лаборатория) </w:t>
            </w:r>
            <w:proofErr w:type="spellStart"/>
            <w:r w:rsidRPr="006412E5">
              <w:rPr>
                <w:rFonts w:ascii="Times New Roman" w:eastAsiaTheme="minorEastAsia" w:hAnsi="Times New Roman" w:cs="Times New Roman"/>
              </w:rPr>
              <w:t>радионуклидной</w:t>
            </w:r>
            <w:proofErr w:type="spellEnd"/>
            <w:r w:rsidRPr="006412E5">
              <w:rPr>
                <w:rFonts w:ascii="Times New Roman" w:eastAsiaTheme="minorEastAsia" w:hAnsi="Times New Roman" w:cs="Times New Roman"/>
              </w:rPr>
              <w:t xml:space="preserve"> диагностики</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101</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Отдел (лаборатория) </w:t>
            </w:r>
            <w:proofErr w:type="spellStart"/>
            <w:r w:rsidRPr="006412E5">
              <w:rPr>
                <w:rFonts w:ascii="Times New Roman" w:eastAsiaTheme="minorEastAsia" w:hAnsi="Times New Roman" w:cs="Times New Roman"/>
              </w:rPr>
              <w:t>радионуклидной</w:t>
            </w:r>
            <w:proofErr w:type="spellEnd"/>
            <w:r w:rsidRPr="006412E5">
              <w:rPr>
                <w:rFonts w:ascii="Times New Roman" w:eastAsiaTheme="minorEastAsia" w:hAnsi="Times New Roman" w:cs="Times New Roman"/>
              </w:rPr>
              <w:t xml:space="preserve"> диагностики</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102</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 (кабинет) лучевой диагностики</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102</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 (кабинет) лучевой диагностики</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103</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(кабинет) ультразвуковой диагностики</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103</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(кабинет) ультразвуковой диагностики</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104</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(кабинет) функциональной диагностики</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104</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(кабинет) функциональной диагностики</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105</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Процедурный кабинет</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105</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Процедурный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106</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Рентгенодиагностическое отделение (кабинет)</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106</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Рентгенодиагностическое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107</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Рентгеновское </w:t>
            </w:r>
            <w:proofErr w:type="spellStart"/>
            <w:r w:rsidRPr="006412E5">
              <w:rPr>
                <w:rFonts w:ascii="Times New Roman" w:eastAsiaTheme="minorEastAsia" w:hAnsi="Times New Roman" w:cs="Times New Roman"/>
              </w:rPr>
              <w:t>маммологическое</w:t>
            </w:r>
            <w:proofErr w:type="spellEnd"/>
            <w:r w:rsidRPr="006412E5">
              <w:rPr>
                <w:rFonts w:ascii="Times New Roman" w:eastAsiaTheme="minorEastAsia" w:hAnsi="Times New Roman" w:cs="Times New Roman"/>
              </w:rPr>
              <w:t xml:space="preserve"> отделение (кабинет)</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107</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Рентгеновское </w:t>
            </w:r>
            <w:proofErr w:type="spellStart"/>
            <w:r w:rsidRPr="006412E5">
              <w:rPr>
                <w:rFonts w:ascii="Times New Roman" w:eastAsiaTheme="minorEastAsia" w:hAnsi="Times New Roman" w:cs="Times New Roman"/>
              </w:rPr>
              <w:t>маммологическое</w:t>
            </w:r>
            <w:proofErr w:type="spellEnd"/>
            <w:r w:rsidRPr="006412E5">
              <w:rPr>
                <w:rFonts w:ascii="Times New Roman" w:eastAsiaTheme="minorEastAsia" w:hAnsi="Times New Roman" w:cs="Times New Roman"/>
              </w:rPr>
              <w:t xml:space="preserve">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108</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Рентгеновское отделение (кабинет)</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108</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Рентгеновское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109</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Смотровая</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109</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Смотровая</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110</w:t>
            </w:r>
          </w:p>
        </w:tc>
        <w:tc>
          <w:tcPr>
            <w:tcW w:w="3850" w:type="dxa"/>
            <w:tcBorders>
              <w:top w:val="nil"/>
              <w:left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110</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Специализированная бригада по оказанию медицинской помощи и перевозке психически больных</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111</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Физиотерапевтическое отделение (кабинет)</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111</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Физиотерапевтическое отделение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112</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Бактериологическая лаборатория</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112</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Бактериологическая лаборатория</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113</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Серологическая лаборатория</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113</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Серологическая лаборатория</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114</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Централизованная стерилизационная</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114</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Централизованная стерилизационная</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115</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Эпидемиологическая группа (отдел)</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115</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Эпидемиологическая группа (отдел)</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116</w:t>
            </w:r>
          </w:p>
        </w:tc>
        <w:tc>
          <w:tcPr>
            <w:tcW w:w="3850" w:type="dxa"/>
            <w:tcBorders>
              <w:top w:val="nil"/>
              <w:left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116</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Поликлиническое отделение</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117</w:t>
            </w:r>
          </w:p>
        </w:tc>
        <w:tc>
          <w:tcPr>
            <w:tcW w:w="3850" w:type="dxa"/>
            <w:tcBorders>
              <w:top w:val="nil"/>
              <w:left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117</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Станции (отделения) скорой медицинской помощи, станции (отделения) скорой и неотложной медицинской помощи</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118</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Барокамера</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118</w:t>
            </w:r>
          </w:p>
        </w:tc>
        <w:tc>
          <w:tcPr>
            <w:tcW w:w="3377" w:type="dxa"/>
            <w:tcBorders>
              <w:top w:val="nil"/>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119</w:t>
            </w:r>
          </w:p>
        </w:tc>
        <w:tc>
          <w:tcPr>
            <w:tcW w:w="3850" w:type="dxa"/>
            <w:tcBorders>
              <w:top w:val="nil"/>
              <w:left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119</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Фельдшерско-акушерский пункт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120</w:t>
            </w:r>
          </w:p>
        </w:tc>
        <w:tc>
          <w:tcPr>
            <w:tcW w:w="3850" w:type="dxa"/>
            <w:tcBorders>
              <w:top w:val="nil"/>
              <w:left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120</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Травматологический пункт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121</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Аптека</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121</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Аптека</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122</w:t>
            </w:r>
          </w:p>
        </w:tc>
        <w:tc>
          <w:tcPr>
            <w:tcW w:w="3850" w:type="dxa"/>
            <w:tcBorders>
              <w:top w:val="nil"/>
              <w:left w:val="nil"/>
              <w:bottom w:val="nil"/>
              <w:right w:val="nil"/>
            </w:tcBorders>
          </w:tcPr>
          <w:p w:rsidR="00161B05" w:rsidRPr="006412E5" w:rsidRDefault="00161B05">
            <w:pPr>
              <w:pStyle w:val="aff3"/>
              <w:rPr>
                <w:rFonts w:ascii="Times New Roman" w:eastAsiaTheme="minorEastAsia" w:hAnsi="Times New Roman" w:cs="Times New Roman"/>
              </w:rPr>
            </w:pPr>
          </w:p>
        </w:tc>
        <w:tc>
          <w:tcPr>
            <w:tcW w:w="1683" w:type="dxa"/>
            <w:tcBorders>
              <w:top w:val="nil"/>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122</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Здравпункт, медпункт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123</w:t>
            </w:r>
          </w:p>
        </w:tc>
        <w:tc>
          <w:tcPr>
            <w:tcW w:w="385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Психотерапевтический кабинет</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123</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Психотерапевтический кабинет</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124</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(кабинет) рефлексотерапии</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124</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(кабинет) рефлексотерапии</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125</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Цитологическая лаборатория</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125</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Цитологическая лаборатория</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126</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Гистологическая лаборатория</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126</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Гистологическая лаборатория</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127</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Лаборатория клинической иммунологии и серодиагностики</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127</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Лаборатория клинической иммунологии и серодиагностики</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128</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Лаборатория радиоизотопной диагностики</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128</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Лаборатория радиоизотопной диагностики</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129</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Лаборатория клинической иммунологии</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129</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Лаборатория клинической иммунологии</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130</w:t>
            </w:r>
          </w:p>
        </w:tc>
        <w:tc>
          <w:tcPr>
            <w:tcW w:w="3850" w:type="dxa"/>
            <w:tcBorders>
              <w:top w:val="nil"/>
              <w:left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130</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Диспансерное отделение</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131</w:t>
            </w:r>
          </w:p>
        </w:tc>
        <w:tc>
          <w:tcPr>
            <w:tcW w:w="3850" w:type="dxa"/>
            <w:tcBorders>
              <w:top w:val="nil"/>
              <w:left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131</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Лабораторное отделение</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132</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(кабинет) медицинской статистики</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132</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(кабинет) медицинской статистики</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133</w:t>
            </w:r>
          </w:p>
        </w:tc>
        <w:tc>
          <w:tcPr>
            <w:tcW w:w="3850" w:type="dxa"/>
            <w:tcBorders>
              <w:top w:val="nil"/>
              <w:left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133</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(кабинет) планирования семьи и репродукции</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134</w:t>
            </w:r>
          </w:p>
        </w:tc>
        <w:tc>
          <w:tcPr>
            <w:tcW w:w="3850" w:type="dxa"/>
            <w:tcBorders>
              <w:top w:val="nil"/>
              <w:left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134</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(кабинет) общей врачебной (семейной) практики</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135</w:t>
            </w:r>
          </w:p>
        </w:tc>
        <w:tc>
          <w:tcPr>
            <w:tcW w:w="3850" w:type="dxa"/>
            <w:tcBorders>
              <w:top w:val="nil"/>
              <w:left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135</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Организационно-методический консультативный отдел</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136</w:t>
            </w:r>
          </w:p>
        </w:tc>
        <w:tc>
          <w:tcPr>
            <w:tcW w:w="3850" w:type="dxa"/>
            <w:tcBorders>
              <w:top w:val="nil"/>
              <w:left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136</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(кабинет) профилактики</w:t>
            </w:r>
          </w:p>
        </w:tc>
      </w:tr>
      <w:tr w:rsidR="00161B05" w:rsidRPr="006412E5">
        <w:tblPrEx>
          <w:tblCellMar>
            <w:top w:w="0" w:type="dxa"/>
            <w:bottom w:w="0" w:type="dxa"/>
          </w:tblCellMar>
        </w:tblPrEx>
        <w:tc>
          <w:tcPr>
            <w:tcW w:w="1320"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137</w:t>
            </w:r>
          </w:p>
        </w:tc>
        <w:tc>
          <w:tcPr>
            <w:tcW w:w="3850" w:type="dxa"/>
            <w:tcBorders>
              <w:top w:val="nil"/>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Химико-токсикологическая лаборатория</w:t>
            </w:r>
          </w:p>
        </w:tc>
        <w:tc>
          <w:tcPr>
            <w:tcW w:w="1683"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137</w:t>
            </w:r>
          </w:p>
        </w:tc>
        <w:tc>
          <w:tcPr>
            <w:tcW w:w="3377" w:type="dxa"/>
            <w:tcBorders>
              <w:top w:val="nil"/>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Химико-токсикологическая лаборатория</w:t>
            </w:r>
          </w:p>
        </w:tc>
      </w:tr>
      <w:tr w:rsidR="00161B05" w:rsidRPr="006412E5">
        <w:tblPrEx>
          <w:tblCellMar>
            <w:top w:w="0" w:type="dxa"/>
            <w:bottom w:w="0" w:type="dxa"/>
          </w:tblCellMar>
        </w:tblPrEx>
        <w:tc>
          <w:tcPr>
            <w:tcW w:w="13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138</w:t>
            </w:r>
          </w:p>
        </w:tc>
        <w:tc>
          <w:tcPr>
            <w:tcW w:w="385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spellStart"/>
            <w:r w:rsidRPr="006412E5">
              <w:rPr>
                <w:rFonts w:ascii="Times New Roman" w:eastAsiaTheme="minorEastAsia" w:hAnsi="Times New Roman" w:cs="Times New Roman"/>
              </w:rPr>
              <w:t>Общебольничный</w:t>
            </w:r>
            <w:proofErr w:type="spellEnd"/>
            <w:r w:rsidRPr="006412E5">
              <w:rPr>
                <w:rFonts w:ascii="Times New Roman" w:eastAsiaTheme="minorEastAsia" w:hAnsi="Times New Roman" w:cs="Times New Roman"/>
              </w:rPr>
              <w:t xml:space="preserve"> медицинский персонал</w:t>
            </w:r>
          </w:p>
        </w:tc>
        <w:tc>
          <w:tcPr>
            <w:tcW w:w="1683"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138</w:t>
            </w:r>
          </w:p>
        </w:tc>
        <w:tc>
          <w:tcPr>
            <w:tcW w:w="3377" w:type="dxa"/>
            <w:tcBorders>
              <w:top w:val="single" w:sz="4" w:space="0" w:color="auto"/>
              <w:left w:val="nil"/>
              <w:bottom w:val="single" w:sz="4" w:space="0" w:color="auto"/>
            </w:tcBorders>
          </w:tcPr>
          <w:p w:rsidR="00161B05" w:rsidRPr="006412E5" w:rsidRDefault="00161B05">
            <w:pPr>
              <w:pStyle w:val="affd"/>
              <w:rPr>
                <w:rFonts w:ascii="Times New Roman" w:eastAsiaTheme="minorEastAsia" w:hAnsi="Times New Roman" w:cs="Times New Roman"/>
              </w:rPr>
            </w:pPr>
            <w:proofErr w:type="spellStart"/>
            <w:r w:rsidRPr="006412E5">
              <w:rPr>
                <w:rFonts w:ascii="Times New Roman" w:eastAsiaTheme="minorEastAsia" w:hAnsi="Times New Roman" w:cs="Times New Roman"/>
              </w:rPr>
              <w:t>Общебольничный</w:t>
            </w:r>
            <w:proofErr w:type="spellEnd"/>
            <w:r w:rsidRPr="006412E5">
              <w:rPr>
                <w:rFonts w:ascii="Times New Roman" w:eastAsiaTheme="minorEastAsia" w:hAnsi="Times New Roman" w:cs="Times New Roman"/>
              </w:rPr>
              <w:t xml:space="preserve"> медицинский персонал</w:t>
            </w:r>
          </w:p>
        </w:tc>
      </w:tr>
      <w:tr w:rsidR="00161B05" w:rsidRPr="006412E5">
        <w:tblPrEx>
          <w:tblCellMar>
            <w:top w:w="0" w:type="dxa"/>
            <w:bottom w:w="0" w:type="dxa"/>
          </w:tblCellMar>
        </w:tblPrEx>
        <w:tc>
          <w:tcPr>
            <w:tcW w:w="13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139</w:t>
            </w:r>
          </w:p>
        </w:tc>
        <w:tc>
          <w:tcPr>
            <w:tcW w:w="385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Клинико-биохимическая лаборатория</w:t>
            </w:r>
          </w:p>
        </w:tc>
        <w:tc>
          <w:tcPr>
            <w:tcW w:w="1683"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139</w:t>
            </w:r>
          </w:p>
        </w:tc>
        <w:tc>
          <w:tcPr>
            <w:tcW w:w="3377" w:type="dxa"/>
            <w:tcBorders>
              <w:top w:val="single" w:sz="4" w:space="0" w:color="auto"/>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Клинико-биохимическая лаборатория</w:t>
            </w:r>
          </w:p>
        </w:tc>
      </w:tr>
      <w:tr w:rsidR="00161B05" w:rsidRPr="006412E5">
        <w:tblPrEx>
          <w:tblCellMar>
            <w:top w:w="0" w:type="dxa"/>
            <w:bottom w:w="0" w:type="dxa"/>
          </w:tblCellMar>
        </w:tblPrEx>
        <w:tc>
          <w:tcPr>
            <w:tcW w:w="13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140</w:t>
            </w:r>
          </w:p>
        </w:tc>
        <w:tc>
          <w:tcPr>
            <w:tcW w:w="3850" w:type="dxa"/>
            <w:tcBorders>
              <w:top w:val="single" w:sz="4" w:space="0" w:color="auto"/>
              <w:left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83"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140</w:t>
            </w:r>
          </w:p>
        </w:tc>
        <w:tc>
          <w:tcPr>
            <w:tcW w:w="3377" w:type="dxa"/>
            <w:tcBorders>
              <w:top w:val="single" w:sz="4" w:space="0" w:color="auto"/>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Молочно-раздаточный пункт</w:t>
            </w:r>
          </w:p>
        </w:tc>
      </w:tr>
      <w:tr w:rsidR="00161B05" w:rsidRPr="006412E5">
        <w:tblPrEx>
          <w:tblCellMar>
            <w:top w:w="0" w:type="dxa"/>
            <w:bottom w:w="0" w:type="dxa"/>
          </w:tblCellMar>
        </w:tblPrEx>
        <w:tc>
          <w:tcPr>
            <w:tcW w:w="13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141</w:t>
            </w:r>
          </w:p>
        </w:tc>
        <w:tc>
          <w:tcPr>
            <w:tcW w:w="385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Палаты </w:t>
            </w:r>
            <w:proofErr w:type="spellStart"/>
            <w:r w:rsidRPr="006412E5">
              <w:rPr>
                <w:rFonts w:ascii="Times New Roman" w:eastAsiaTheme="minorEastAsia" w:hAnsi="Times New Roman" w:cs="Times New Roman"/>
              </w:rPr>
              <w:t>медвытрезвления</w:t>
            </w:r>
            <w:proofErr w:type="spellEnd"/>
          </w:p>
        </w:tc>
        <w:tc>
          <w:tcPr>
            <w:tcW w:w="1683"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141</w:t>
            </w:r>
          </w:p>
        </w:tc>
        <w:tc>
          <w:tcPr>
            <w:tcW w:w="3377" w:type="dxa"/>
            <w:tcBorders>
              <w:top w:val="single" w:sz="4" w:space="0" w:color="auto"/>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142</w:t>
            </w:r>
          </w:p>
        </w:tc>
        <w:tc>
          <w:tcPr>
            <w:tcW w:w="385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Радиотерапевтическое отделение</w:t>
            </w:r>
          </w:p>
        </w:tc>
        <w:tc>
          <w:tcPr>
            <w:tcW w:w="1683"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142</w:t>
            </w:r>
          </w:p>
        </w:tc>
        <w:tc>
          <w:tcPr>
            <w:tcW w:w="3377" w:type="dxa"/>
            <w:tcBorders>
              <w:top w:val="single" w:sz="4" w:space="0" w:color="auto"/>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143</w:t>
            </w:r>
          </w:p>
        </w:tc>
        <w:tc>
          <w:tcPr>
            <w:tcW w:w="385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Судебно-психиатрические экспертные отделения для лиц, </w:t>
            </w:r>
            <w:r w:rsidRPr="006412E5">
              <w:rPr>
                <w:rFonts w:ascii="Times New Roman" w:eastAsiaTheme="minorEastAsia" w:hAnsi="Times New Roman" w:cs="Times New Roman"/>
              </w:rPr>
              <w:lastRenderedPageBreak/>
              <w:t>содержащихся под стражей</w:t>
            </w:r>
          </w:p>
        </w:tc>
        <w:tc>
          <w:tcPr>
            <w:tcW w:w="1683"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143</w:t>
            </w:r>
          </w:p>
        </w:tc>
        <w:tc>
          <w:tcPr>
            <w:tcW w:w="3377" w:type="dxa"/>
            <w:tcBorders>
              <w:top w:val="single" w:sz="4" w:space="0" w:color="auto"/>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144</w:t>
            </w:r>
          </w:p>
        </w:tc>
        <w:tc>
          <w:tcPr>
            <w:tcW w:w="385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(кабинет) лечебной физкультуры</w:t>
            </w:r>
          </w:p>
        </w:tc>
        <w:tc>
          <w:tcPr>
            <w:tcW w:w="1683"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144</w:t>
            </w:r>
          </w:p>
        </w:tc>
        <w:tc>
          <w:tcPr>
            <w:tcW w:w="3377" w:type="dxa"/>
            <w:tcBorders>
              <w:top w:val="single" w:sz="4" w:space="0" w:color="auto"/>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(кабинет) лечебной физкультуры</w:t>
            </w:r>
          </w:p>
        </w:tc>
      </w:tr>
      <w:tr w:rsidR="00161B05" w:rsidRPr="006412E5">
        <w:tblPrEx>
          <w:tblCellMar>
            <w:top w:w="0" w:type="dxa"/>
            <w:bottom w:w="0" w:type="dxa"/>
          </w:tblCellMar>
        </w:tblPrEx>
        <w:tc>
          <w:tcPr>
            <w:tcW w:w="13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145</w:t>
            </w:r>
          </w:p>
        </w:tc>
        <w:tc>
          <w:tcPr>
            <w:tcW w:w="3850" w:type="dxa"/>
            <w:tcBorders>
              <w:top w:val="single" w:sz="4" w:space="0" w:color="auto"/>
              <w:left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83"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145</w:t>
            </w:r>
          </w:p>
        </w:tc>
        <w:tc>
          <w:tcPr>
            <w:tcW w:w="3377" w:type="dxa"/>
            <w:tcBorders>
              <w:top w:val="single" w:sz="4" w:space="0" w:color="auto"/>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 комплектования донорских кадров</w:t>
            </w:r>
          </w:p>
        </w:tc>
      </w:tr>
      <w:tr w:rsidR="00161B05" w:rsidRPr="006412E5">
        <w:tblPrEx>
          <w:tblCellMar>
            <w:top w:w="0" w:type="dxa"/>
            <w:bottom w:w="0" w:type="dxa"/>
          </w:tblCellMar>
        </w:tblPrEx>
        <w:tc>
          <w:tcPr>
            <w:tcW w:w="13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146</w:t>
            </w:r>
          </w:p>
        </w:tc>
        <w:tc>
          <w:tcPr>
            <w:tcW w:w="385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Вирусологическая лаборатория</w:t>
            </w:r>
          </w:p>
        </w:tc>
        <w:tc>
          <w:tcPr>
            <w:tcW w:w="1683"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146</w:t>
            </w:r>
          </w:p>
        </w:tc>
        <w:tc>
          <w:tcPr>
            <w:tcW w:w="3377" w:type="dxa"/>
            <w:tcBorders>
              <w:top w:val="single" w:sz="4" w:space="0" w:color="auto"/>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Вирусологическая лаборатория</w:t>
            </w:r>
          </w:p>
        </w:tc>
      </w:tr>
      <w:tr w:rsidR="00161B05" w:rsidRPr="006412E5">
        <w:tblPrEx>
          <w:tblCellMar>
            <w:top w:w="0" w:type="dxa"/>
            <w:bottom w:w="0" w:type="dxa"/>
          </w:tblCellMar>
        </w:tblPrEx>
        <w:tc>
          <w:tcPr>
            <w:tcW w:w="13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147</w:t>
            </w:r>
          </w:p>
        </w:tc>
        <w:tc>
          <w:tcPr>
            <w:tcW w:w="385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восстановительной медицины и реабилитации</w:t>
            </w:r>
          </w:p>
        </w:tc>
        <w:tc>
          <w:tcPr>
            <w:tcW w:w="1683"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147</w:t>
            </w:r>
          </w:p>
        </w:tc>
        <w:tc>
          <w:tcPr>
            <w:tcW w:w="3377" w:type="dxa"/>
            <w:tcBorders>
              <w:top w:val="single" w:sz="4" w:space="0" w:color="auto"/>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(центр) восстановительного лечения</w:t>
            </w:r>
          </w:p>
        </w:tc>
      </w:tr>
      <w:tr w:rsidR="00161B05" w:rsidRPr="006412E5">
        <w:tblPrEx>
          <w:tblCellMar>
            <w:top w:w="0" w:type="dxa"/>
            <w:bottom w:w="0" w:type="dxa"/>
          </w:tblCellMar>
        </w:tblPrEx>
        <w:tc>
          <w:tcPr>
            <w:tcW w:w="13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148</w:t>
            </w:r>
          </w:p>
        </w:tc>
        <w:tc>
          <w:tcPr>
            <w:tcW w:w="3850" w:type="dxa"/>
            <w:tcBorders>
              <w:top w:val="single" w:sz="4" w:space="0" w:color="auto"/>
              <w:left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83"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148</w:t>
            </w:r>
          </w:p>
        </w:tc>
        <w:tc>
          <w:tcPr>
            <w:tcW w:w="3377" w:type="dxa"/>
            <w:tcBorders>
              <w:top w:val="single" w:sz="4" w:space="0" w:color="auto"/>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реабилитации воинов-интернационалистов</w:t>
            </w:r>
          </w:p>
        </w:tc>
      </w:tr>
      <w:tr w:rsidR="00161B05" w:rsidRPr="006412E5">
        <w:tblPrEx>
          <w:tblCellMar>
            <w:top w:w="0" w:type="dxa"/>
            <w:bottom w:w="0" w:type="dxa"/>
          </w:tblCellMar>
        </w:tblPrEx>
        <w:tc>
          <w:tcPr>
            <w:tcW w:w="13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149</w:t>
            </w:r>
          </w:p>
        </w:tc>
        <w:tc>
          <w:tcPr>
            <w:tcW w:w="385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магнитно-резонансной томографии</w:t>
            </w:r>
          </w:p>
        </w:tc>
        <w:tc>
          <w:tcPr>
            <w:tcW w:w="1683"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149</w:t>
            </w:r>
          </w:p>
        </w:tc>
        <w:tc>
          <w:tcPr>
            <w:tcW w:w="3377" w:type="dxa"/>
            <w:tcBorders>
              <w:top w:val="single" w:sz="4" w:space="0" w:color="auto"/>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магнитно-резонансной томографии</w:t>
            </w:r>
          </w:p>
        </w:tc>
      </w:tr>
      <w:tr w:rsidR="00161B05" w:rsidRPr="006412E5">
        <w:tblPrEx>
          <w:tblCellMar>
            <w:top w:w="0" w:type="dxa"/>
            <w:bottom w:w="0" w:type="dxa"/>
          </w:tblCellMar>
        </w:tblPrEx>
        <w:tc>
          <w:tcPr>
            <w:tcW w:w="13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150</w:t>
            </w:r>
          </w:p>
        </w:tc>
        <w:tc>
          <w:tcPr>
            <w:tcW w:w="385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Отделение </w:t>
            </w:r>
            <w:proofErr w:type="spellStart"/>
            <w:r w:rsidRPr="006412E5">
              <w:rPr>
                <w:rFonts w:ascii="Times New Roman" w:eastAsiaTheme="minorEastAsia" w:hAnsi="Times New Roman" w:cs="Times New Roman"/>
              </w:rPr>
              <w:t>гемосорбции</w:t>
            </w:r>
            <w:proofErr w:type="spellEnd"/>
            <w:r w:rsidRPr="006412E5">
              <w:rPr>
                <w:rFonts w:ascii="Times New Roman" w:eastAsiaTheme="minorEastAsia" w:hAnsi="Times New Roman" w:cs="Times New Roman"/>
              </w:rPr>
              <w:t xml:space="preserve">, </w:t>
            </w:r>
            <w:proofErr w:type="spellStart"/>
            <w:r w:rsidRPr="006412E5">
              <w:rPr>
                <w:rFonts w:ascii="Times New Roman" w:eastAsiaTheme="minorEastAsia" w:hAnsi="Times New Roman" w:cs="Times New Roman"/>
              </w:rPr>
              <w:t>плазмофереза</w:t>
            </w:r>
            <w:proofErr w:type="spellEnd"/>
            <w:r w:rsidRPr="006412E5">
              <w:rPr>
                <w:rFonts w:ascii="Times New Roman" w:eastAsiaTheme="minorEastAsia" w:hAnsi="Times New Roman" w:cs="Times New Roman"/>
              </w:rPr>
              <w:t xml:space="preserve"> и ультрафильтрации</w:t>
            </w:r>
          </w:p>
        </w:tc>
        <w:tc>
          <w:tcPr>
            <w:tcW w:w="1683"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150</w:t>
            </w:r>
          </w:p>
        </w:tc>
        <w:tc>
          <w:tcPr>
            <w:tcW w:w="3377" w:type="dxa"/>
            <w:tcBorders>
              <w:top w:val="single" w:sz="4" w:space="0" w:color="auto"/>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151</w:t>
            </w:r>
          </w:p>
        </w:tc>
        <w:tc>
          <w:tcPr>
            <w:tcW w:w="385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Отделение "Искусственная почка"</w:t>
            </w:r>
          </w:p>
        </w:tc>
        <w:tc>
          <w:tcPr>
            <w:tcW w:w="1683"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151</w:t>
            </w:r>
          </w:p>
        </w:tc>
        <w:tc>
          <w:tcPr>
            <w:tcW w:w="3377" w:type="dxa"/>
            <w:tcBorders>
              <w:top w:val="single" w:sz="4" w:space="0" w:color="auto"/>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152</w:t>
            </w:r>
          </w:p>
        </w:tc>
        <w:tc>
          <w:tcPr>
            <w:tcW w:w="385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Центр (отделение) </w:t>
            </w:r>
            <w:proofErr w:type="spellStart"/>
            <w:r w:rsidRPr="006412E5">
              <w:rPr>
                <w:rFonts w:ascii="Times New Roman" w:eastAsiaTheme="minorEastAsia" w:hAnsi="Times New Roman" w:cs="Times New Roman"/>
              </w:rPr>
              <w:t>внепочечных</w:t>
            </w:r>
            <w:proofErr w:type="spellEnd"/>
            <w:r w:rsidRPr="006412E5">
              <w:rPr>
                <w:rFonts w:ascii="Times New Roman" w:eastAsiaTheme="minorEastAsia" w:hAnsi="Times New Roman" w:cs="Times New Roman"/>
              </w:rPr>
              <w:t xml:space="preserve"> методов очищения организма</w:t>
            </w:r>
          </w:p>
        </w:tc>
        <w:tc>
          <w:tcPr>
            <w:tcW w:w="1683"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152</w:t>
            </w:r>
          </w:p>
        </w:tc>
        <w:tc>
          <w:tcPr>
            <w:tcW w:w="3377" w:type="dxa"/>
            <w:tcBorders>
              <w:top w:val="single" w:sz="4" w:space="0" w:color="auto"/>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153</w:t>
            </w:r>
          </w:p>
        </w:tc>
        <w:tc>
          <w:tcPr>
            <w:tcW w:w="385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Неврологическое отделение для детей с поражением центральной нервной системы с поражением психики</w:t>
            </w:r>
          </w:p>
        </w:tc>
        <w:tc>
          <w:tcPr>
            <w:tcW w:w="1683"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153</w:t>
            </w:r>
          </w:p>
        </w:tc>
        <w:tc>
          <w:tcPr>
            <w:tcW w:w="3377" w:type="dxa"/>
            <w:tcBorders>
              <w:top w:val="single" w:sz="4" w:space="0" w:color="auto"/>
              <w:left w:val="nil"/>
              <w:bottom w:val="single" w:sz="4" w:space="0" w:color="auto"/>
            </w:tcBorders>
          </w:tcPr>
          <w:p w:rsidR="00161B05" w:rsidRPr="006412E5" w:rsidRDefault="00161B05">
            <w:pPr>
              <w:pStyle w:val="aff3"/>
              <w:rPr>
                <w:rFonts w:ascii="Times New Roman" w:eastAsiaTheme="minorEastAsia" w:hAnsi="Times New Roman" w:cs="Times New Roman"/>
              </w:rPr>
            </w:pPr>
          </w:p>
        </w:tc>
      </w:tr>
      <w:tr w:rsidR="00161B05" w:rsidRPr="006412E5">
        <w:tblPrEx>
          <w:tblCellMar>
            <w:top w:w="0" w:type="dxa"/>
            <w:bottom w:w="0" w:type="dxa"/>
          </w:tblCellMar>
        </w:tblPrEx>
        <w:tc>
          <w:tcPr>
            <w:tcW w:w="13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154</w:t>
            </w:r>
          </w:p>
        </w:tc>
        <w:tc>
          <w:tcPr>
            <w:tcW w:w="3850" w:type="dxa"/>
            <w:tcBorders>
              <w:top w:val="single" w:sz="4" w:space="0" w:color="auto"/>
              <w:left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1683"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154</w:t>
            </w:r>
          </w:p>
        </w:tc>
        <w:tc>
          <w:tcPr>
            <w:tcW w:w="3377" w:type="dxa"/>
            <w:tcBorders>
              <w:top w:val="single" w:sz="4" w:space="0" w:color="auto"/>
              <w:left w:val="nil"/>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Центры (отделения) медицины катастроф</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139" w:name="sub_1004"/>
      <w:r w:rsidRPr="00161B05">
        <w:rPr>
          <w:rStyle w:val="a3"/>
          <w:rFonts w:ascii="Times New Roman" w:hAnsi="Times New Roman" w:cs="Times New Roman"/>
          <w:color w:val="auto"/>
        </w:rPr>
        <w:t>Приложение N 4</w:t>
      </w:r>
    </w:p>
    <w:bookmarkEnd w:id="139"/>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 xml:space="preserve">к </w:t>
      </w:r>
      <w:hyperlink w:anchor="sub_1531" w:history="1">
        <w:r w:rsidRPr="00161B05">
          <w:rPr>
            <w:rStyle w:val="a4"/>
            <w:rFonts w:ascii="Times New Roman" w:hAnsi="Times New Roman" w:cs="Times New Roman"/>
            <w:b w:val="0"/>
            <w:bCs w:val="0"/>
            <w:color w:val="auto"/>
          </w:rPr>
          <w:t>Положению</w:t>
        </w:r>
      </w:hyperlink>
      <w:r w:rsidRPr="00161B05">
        <w:rPr>
          <w:rStyle w:val="a3"/>
          <w:rFonts w:ascii="Times New Roman" w:hAnsi="Times New Roman" w:cs="Times New Roman"/>
          <w:color w:val="auto"/>
        </w:rPr>
        <w:t xml:space="preserve"> об условиях оплаты</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труда работников государственных</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учреждений здравоохранения</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Республики Татарстан</w:t>
      </w:r>
    </w:p>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Рекомендуемые размеры надбавок за специфику деятельности работникам, занятым в сфере здравоохранения и предоставления социальных услуг, образования, культуры, искусства и кинематографии государственных учреждений здравоохранения Республики Татарстан</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09"/>
        <w:gridCol w:w="3080"/>
        <w:gridCol w:w="2520"/>
        <w:gridCol w:w="1805"/>
        <w:gridCol w:w="1658"/>
      </w:tblGrid>
      <w:tr w:rsidR="00161B05" w:rsidRPr="006412E5" w:rsidTr="00F2741C">
        <w:tblPrEx>
          <w:tblCellMar>
            <w:top w:w="0" w:type="dxa"/>
            <w:bottom w:w="0" w:type="dxa"/>
          </w:tblCellMar>
        </w:tblPrEx>
        <w:trPr>
          <w:tblHeader/>
        </w:trPr>
        <w:tc>
          <w:tcPr>
            <w:tcW w:w="1209"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Код специфики</w:t>
            </w:r>
          </w:p>
        </w:tc>
        <w:tc>
          <w:tcPr>
            <w:tcW w:w="3080" w:type="dxa"/>
            <w:vMerge w:val="restart"/>
            <w:tcBorders>
              <w:top w:val="single" w:sz="4" w:space="0" w:color="auto"/>
              <w:left w:val="single" w:sz="4" w:space="0" w:color="auto"/>
              <w:bottom w:val="single" w:sz="4" w:space="0" w:color="auto"/>
              <w:right w:val="nil"/>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Основание для назначения надбавки за специфику деятельности</w:t>
            </w:r>
          </w:p>
        </w:tc>
        <w:tc>
          <w:tcPr>
            <w:tcW w:w="4325" w:type="dxa"/>
            <w:gridSpan w:val="2"/>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Должности, по которым назначаются надбавки за специфику деятельности</w:t>
            </w:r>
          </w:p>
        </w:tc>
        <w:tc>
          <w:tcPr>
            <w:tcW w:w="1658"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Размер надбавки, процентов*</w:t>
            </w:r>
          </w:p>
        </w:tc>
      </w:tr>
      <w:tr w:rsidR="00161B05" w:rsidRPr="006412E5" w:rsidTr="00F2741C">
        <w:tblPrEx>
          <w:tblCellMar>
            <w:top w:w="0" w:type="dxa"/>
            <w:bottom w:w="0" w:type="dxa"/>
          </w:tblCellMar>
        </w:tblPrEx>
        <w:trPr>
          <w:tblHeader/>
        </w:trPr>
        <w:tc>
          <w:tcPr>
            <w:tcW w:w="1209"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b/>
              </w:rPr>
            </w:pPr>
          </w:p>
        </w:tc>
        <w:tc>
          <w:tcPr>
            <w:tcW w:w="3080"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b/>
              </w:rPr>
            </w:pPr>
          </w:p>
        </w:tc>
        <w:tc>
          <w:tcPr>
            <w:tcW w:w="2520" w:type="dxa"/>
            <w:tcBorders>
              <w:top w:val="nil"/>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профессиональной квалификационной группы</w:t>
            </w:r>
          </w:p>
        </w:tc>
        <w:tc>
          <w:tcPr>
            <w:tcW w:w="1805"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квалификационный уровень</w:t>
            </w:r>
          </w:p>
        </w:tc>
        <w:tc>
          <w:tcPr>
            <w:tcW w:w="1658"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b/>
              </w:rPr>
            </w:pPr>
          </w:p>
        </w:tc>
      </w:tr>
      <w:tr w:rsidR="00161B05" w:rsidRPr="006412E5">
        <w:tblPrEx>
          <w:tblCellMar>
            <w:top w:w="0" w:type="dxa"/>
            <w:bottom w:w="0" w:type="dxa"/>
          </w:tblCellMar>
        </w:tblPrEx>
        <w:tc>
          <w:tcPr>
            <w:tcW w:w="1209"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3080" w:type="dxa"/>
            <w:tcBorders>
              <w:top w:val="nil"/>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лабораториях</w:t>
            </w:r>
          </w:p>
        </w:tc>
        <w:tc>
          <w:tcPr>
            <w:tcW w:w="252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"Должности специалистов третьего уровня в учреждениях здравоохранения и осуществляющих </w:t>
            </w:r>
            <w:r w:rsidRPr="006412E5">
              <w:rPr>
                <w:rFonts w:ascii="Times New Roman" w:eastAsiaTheme="minorEastAsia" w:hAnsi="Times New Roman" w:cs="Times New Roman"/>
              </w:rPr>
              <w:lastRenderedPageBreak/>
              <w:t>предоставление социальных услуг"</w:t>
            </w:r>
          </w:p>
        </w:tc>
        <w:tc>
          <w:tcPr>
            <w:tcW w:w="180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2</w:t>
            </w:r>
          </w:p>
        </w:tc>
        <w:tc>
          <w:tcPr>
            <w:tcW w:w="1658" w:type="dxa"/>
            <w:tcBorders>
              <w:top w:val="nil"/>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1209"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2.</w:t>
            </w:r>
          </w:p>
        </w:tc>
        <w:tc>
          <w:tcPr>
            <w:tcW w:w="30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инфекционных больницах</w:t>
            </w:r>
          </w:p>
        </w:tc>
        <w:tc>
          <w:tcPr>
            <w:tcW w:w="4325" w:type="dxa"/>
            <w:gridSpan w:val="2"/>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все работники</w:t>
            </w:r>
          </w:p>
        </w:tc>
        <w:tc>
          <w:tcPr>
            <w:tcW w:w="1658"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1209"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w:t>
            </w:r>
          </w:p>
        </w:tc>
        <w:tc>
          <w:tcPr>
            <w:tcW w:w="30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кожно-венерологических диспансерах</w:t>
            </w:r>
          </w:p>
        </w:tc>
        <w:tc>
          <w:tcPr>
            <w:tcW w:w="4325" w:type="dxa"/>
            <w:gridSpan w:val="2"/>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все работники</w:t>
            </w:r>
          </w:p>
        </w:tc>
        <w:tc>
          <w:tcPr>
            <w:tcW w:w="1658"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1209"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c>
          <w:tcPr>
            <w:tcW w:w="30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центрах реабилитации слуха</w:t>
            </w:r>
          </w:p>
        </w:tc>
        <w:tc>
          <w:tcPr>
            <w:tcW w:w="4325" w:type="dxa"/>
            <w:gridSpan w:val="2"/>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все работники</w:t>
            </w:r>
          </w:p>
        </w:tc>
        <w:tc>
          <w:tcPr>
            <w:tcW w:w="1658"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1209"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w:t>
            </w:r>
          </w:p>
        </w:tc>
        <w:tc>
          <w:tcPr>
            <w:tcW w:w="3080" w:type="dxa"/>
            <w:tcBorders>
              <w:top w:val="nil"/>
              <w:left w:val="single" w:sz="4" w:space="0" w:color="auto"/>
              <w:bottom w:val="single" w:sz="4" w:space="0" w:color="auto"/>
              <w:right w:val="nil"/>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патологоанатомических бюро (отделениях, подразделениях), отделениях заготовки (консервации) трупных тканей, органов и крови</w:t>
            </w:r>
          </w:p>
        </w:tc>
        <w:tc>
          <w:tcPr>
            <w:tcW w:w="252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"Должности специалистов третьего уровня в учреждениях здравоохранения и осуществляющих предоставление социальных услуг"</w:t>
            </w:r>
          </w:p>
        </w:tc>
        <w:tc>
          <w:tcPr>
            <w:tcW w:w="180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1658" w:type="dxa"/>
            <w:tcBorders>
              <w:top w:val="nil"/>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1209"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w:t>
            </w:r>
          </w:p>
        </w:tc>
        <w:tc>
          <w:tcPr>
            <w:tcW w:w="30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психиатрических (психоневрологических), психиатрических больницах со строгим наблюдением, наркологических учреждениях и их структурных подразделениях</w:t>
            </w:r>
          </w:p>
        </w:tc>
        <w:tc>
          <w:tcPr>
            <w:tcW w:w="4325" w:type="dxa"/>
            <w:gridSpan w:val="2"/>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все работники</w:t>
            </w:r>
          </w:p>
        </w:tc>
        <w:tc>
          <w:tcPr>
            <w:tcW w:w="1658"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1209"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w:t>
            </w:r>
          </w:p>
        </w:tc>
        <w:tc>
          <w:tcPr>
            <w:tcW w:w="30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туберкулезных санаториях</w:t>
            </w:r>
          </w:p>
        </w:tc>
        <w:tc>
          <w:tcPr>
            <w:tcW w:w="4325" w:type="dxa"/>
            <w:gridSpan w:val="2"/>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все работники</w:t>
            </w:r>
          </w:p>
        </w:tc>
        <w:tc>
          <w:tcPr>
            <w:tcW w:w="1658"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1209"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w:t>
            </w:r>
          </w:p>
        </w:tc>
        <w:tc>
          <w:tcPr>
            <w:tcW w:w="30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домах ребенка</w:t>
            </w:r>
          </w:p>
        </w:tc>
        <w:tc>
          <w:tcPr>
            <w:tcW w:w="4325" w:type="dxa"/>
            <w:gridSpan w:val="2"/>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все работники</w:t>
            </w:r>
          </w:p>
        </w:tc>
        <w:tc>
          <w:tcPr>
            <w:tcW w:w="1658"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1209"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w:t>
            </w:r>
          </w:p>
        </w:tc>
        <w:tc>
          <w:tcPr>
            <w:tcW w:w="30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противотуберкулезных диспансерах, туберкулезных больницах</w:t>
            </w:r>
          </w:p>
        </w:tc>
        <w:tc>
          <w:tcPr>
            <w:tcW w:w="4325" w:type="dxa"/>
            <w:gridSpan w:val="2"/>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все работники</w:t>
            </w:r>
          </w:p>
        </w:tc>
        <w:tc>
          <w:tcPr>
            <w:tcW w:w="1658"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r>
      <w:tr w:rsidR="00161B05" w:rsidRPr="006412E5">
        <w:tblPrEx>
          <w:tblCellMar>
            <w:top w:w="0" w:type="dxa"/>
            <w:bottom w:w="0" w:type="dxa"/>
          </w:tblCellMar>
        </w:tblPrEx>
        <w:tc>
          <w:tcPr>
            <w:tcW w:w="1209"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c>
          <w:tcPr>
            <w:tcW w:w="3080" w:type="dxa"/>
            <w:tcBorders>
              <w:top w:val="nil"/>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центрах по профилактике и борьбе со </w:t>
            </w:r>
            <w:proofErr w:type="spellStart"/>
            <w:r w:rsidRPr="006412E5">
              <w:rPr>
                <w:rFonts w:ascii="Times New Roman" w:eastAsiaTheme="minorEastAsia" w:hAnsi="Times New Roman" w:cs="Times New Roman"/>
              </w:rPr>
              <w:t>СПИДом</w:t>
            </w:r>
            <w:proofErr w:type="spellEnd"/>
          </w:p>
        </w:tc>
        <w:tc>
          <w:tcPr>
            <w:tcW w:w="4325" w:type="dxa"/>
            <w:gridSpan w:val="2"/>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все работники</w:t>
            </w:r>
          </w:p>
        </w:tc>
        <w:tc>
          <w:tcPr>
            <w:tcW w:w="1658"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65</w:t>
            </w:r>
          </w:p>
        </w:tc>
      </w:tr>
      <w:tr w:rsidR="00161B05" w:rsidRPr="006412E5">
        <w:tblPrEx>
          <w:tblCellMar>
            <w:top w:w="0" w:type="dxa"/>
            <w:bottom w:w="0" w:type="dxa"/>
          </w:tblCellMar>
        </w:tblPrEx>
        <w:tc>
          <w:tcPr>
            <w:tcW w:w="1209"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w:t>
            </w:r>
          </w:p>
        </w:tc>
        <w:tc>
          <w:tcPr>
            <w:tcW w:w="30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учреждениях и специализированных отделениях учреждений здравоохранения, предназначенных для лечения больных </w:t>
            </w:r>
            <w:proofErr w:type="spellStart"/>
            <w:r w:rsidRPr="006412E5">
              <w:rPr>
                <w:rFonts w:ascii="Times New Roman" w:eastAsiaTheme="minorEastAsia" w:hAnsi="Times New Roman" w:cs="Times New Roman"/>
              </w:rPr>
              <w:t>СПИДом</w:t>
            </w:r>
            <w:proofErr w:type="spellEnd"/>
            <w:r w:rsidRPr="006412E5">
              <w:rPr>
                <w:rFonts w:ascii="Times New Roman" w:eastAsiaTheme="minorEastAsia" w:hAnsi="Times New Roman" w:cs="Times New Roman"/>
              </w:rPr>
              <w:t xml:space="preserve"> и ВИЧ-инфицированных</w:t>
            </w:r>
          </w:p>
        </w:tc>
        <w:tc>
          <w:tcPr>
            <w:tcW w:w="4325" w:type="dxa"/>
            <w:gridSpan w:val="2"/>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все работники</w:t>
            </w:r>
          </w:p>
        </w:tc>
        <w:tc>
          <w:tcPr>
            <w:tcW w:w="1658"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65</w:t>
            </w:r>
          </w:p>
        </w:tc>
      </w:tr>
      <w:tr w:rsidR="00161B05" w:rsidRPr="006412E5">
        <w:tblPrEx>
          <w:tblCellMar>
            <w:top w:w="0" w:type="dxa"/>
            <w:bottom w:w="0" w:type="dxa"/>
          </w:tblCellMar>
        </w:tblPrEx>
        <w:tc>
          <w:tcPr>
            <w:tcW w:w="1209"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30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лабораториях и группах учреждений здравоохранения, на которые возложено </w:t>
            </w:r>
            <w:r w:rsidRPr="006412E5">
              <w:rPr>
                <w:rFonts w:ascii="Times New Roman" w:eastAsiaTheme="minorEastAsia" w:hAnsi="Times New Roman" w:cs="Times New Roman"/>
              </w:rPr>
              <w:lastRenderedPageBreak/>
              <w:t xml:space="preserve">органами здравоохранения обследование населения на ВИЧ-инфекцию и исследование поступающих крови и биологических жидкостей от больных </w:t>
            </w:r>
            <w:proofErr w:type="spellStart"/>
            <w:r w:rsidRPr="006412E5">
              <w:rPr>
                <w:rFonts w:ascii="Times New Roman" w:eastAsiaTheme="minorEastAsia" w:hAnsi="Times New Roman" w:cs="Times New Roman"/>
              </w:rPr>
              <w:t>СПИДом</w:t>
            </w:r>
            <w:proofErr w:type="spellEnd"/>
            <w:r w:rsidRPr="006412E5">
              <w:rPr>
                <w:rFonts w:ascii="Times New Roman" w:eastAsiaTheme="minorEastAsia" w:hAnsi="Times New Roman" w:cs="Times New Roman"/>
              </w:rPr>
              <w:t xml:space="preserve"> и ВИЧ-инфицированных, серологических лабораториях</w:t>
            </w:r>
          </w:p>
        </w:tc>
        <w:tc>
          <w:tcPr>
            <w:tcW w:w="252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lastRenderedPageBreak/>
              <w:t xml:space="preserve">"Должности специалистов третьего уровня в учреждениях </w:t>
            </w:r>
            <w:r w:rsidRPr="006412E5">
              <w:rPr>
                <w:rFonts w:ascii="Times New Roman" w:eastAsiaTheme="minorEastAsia" w:hAnsi="Times New Roman" w:cs="Times New Roman"/>
              </w:rPr>
              <w:lastRenderedPageBreak/>
              <w:t>здравоохранения и осуществляющих предоставление социальных услуг"</w:t>
            </w:r>
          </w:p>
        </w:tc>
        <w:tc>
          <w:tcPr>
            <w:tcW w:w="180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2</w:t>
            </w:r>
          </w:p>
        </w:tc>
        <w:tc>
          <w:tcPr>
            <w:tcW w:w="1658"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65</w:t>
            </w:r>
          </w:p>
        </w:tc>
      </w:tr>
      <w:tr w:rsidR="00161B05" w:rsidRPr="006412E5">
        <w:tblPrEx>
          <w:tblCellMar>
            <w:top w:w="0" w:type="dxa"/>
            <w:bottom w:w="0" w:type="dxa"/>
          </w:tblCellMar>
        </w:tblPrEx>
        <w:tc>
          <w:tcPr>
            <w:tcW w:w="1209"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13.</w:t>
            </w:r>
          </w:p>
        </w:tc>
        <w:tc>
          <w:tcPr>
            <w:tcW w:w="30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неврологических отделениях для больных с нарушением мозгового кровообращения</w:t>
            </w:r>
          </w:p>
        </w:tc>
        <w:tc>
          <w:tcPr>
            <w:tcW w:w="252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"Должности специалистов третьего уровня в учреждениях здравоохранения и осуществляющих предоставление социальных услуг", непосредственно принимающие участие в лечебном процессе</w:t>
            </w:r>
          </w:p>
        </w:tc>
        <w:tc>
          <w:tcPr>
            <w:tcW w:w="180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1658"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1209"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30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госпиталях ветеранов войн</w:t>
            </w:r>
          </w:p>
        </w:tc>
        <w:tc>
          <w:tcPr>
            <w:tcW w:w="4325" w:type="dxa"/>
            <w:gridSpan w:val="2"/>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все работники</w:t>
            </w:r>
          </w:p>
        </w:tc>
        <w:tc>
          <w:tcPr>
            <w:tcW w:w="1658"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r>
      <w:tr w:rsidR="00161B05" w:rsidRPr="006412E5">
        <w:tblPrEx>
          <w:tblCellMar>
            <w:top w:w="0" w:type="dxa"/>
            <w:bottom w:w="0" w:type="dxa"/>
          </w:tblCellMar>
        </w:tblPrEx>
        <w:tc>
          <w:tcPr>
            <w:tcW w:w="1209"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3080"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амбулаторных судебно-психиатрических экспертных комиссиях</w:t>
            </w:r>
          </w:p>
        </w:tc>
        <w:tc>
          <w:tcPr>
            <w:tcW w:w="252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"Должности специалистов третьего уровня в учреждениях здравоохранения и осуществляющих предоставление социальных услуг"</w:t>
            </w:r>
          </w:p>
        </w:tc>
        <w:tc>
          <w:tcPr>
            <w:tcW w:w="1805"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1658"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140" w:name="sub_1005"/>
      <w:r w:rsidRPr="00161B05">
        <w:rPr>
          <w:rStyle w:val="a3"/>
          <w:rFonts w:ascii="Times New Roman" w:hAnsi="Times New Roman" w:cs="Times New Roman"/>
          <w:color w:val="auto"/>
        </w:rPr>
        <w:t>Приложение N 5</w:t>
      </w:r>
    </w:p>
    <w:bookmarkEnd w:id="140"/>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 xml:space="preserve">к </w:t>
      </w:r>
      <w:hyperlink w:anchor="sub_1524" w:history="1">
        <w:r w:rsidRPr="00161B05">
          <w:rPr>
            <w:rStyle w:val="a4"/>
            <w:rFonts w:ascii="Times New Roman" w:hAnsi="Times New Roman" w:cs="Times New Roman"/>
            <w:b w:val="0"/>
            <w:bCs w:val="0"/>
            <w:color w:val="auto"/>
          </w:rPr>
          <w:t>Положению</w:t>
        </w:r>
      </w:hyperlink>
      <w:r w:rsidRPr="00161B05">
        <w:rPr>
          <w:rStyle w:val="a3"/>
          <w:rFonts w:ascii="Times New Roman" w:hAnsi="Times New Roman" w:cs="Times New Roman"/>
          <w:color w:val="auto"/>
        </w:rPr>
        <w:t xml:space="preserve"> об условиях оплаты</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труда работников государственных</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учреждений здравоохранения</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Республики Татарстан</w:t>
      </w:r>
    </w:p>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Перечень</w:t>
      </w:r>
      <w:r w:rsidRPr="00161B05">
        <w:rPr>
          <w:rFonts w:ascii="Times New Roman" w:hAnsi="Times New Roman" w:cs="Times New Roman"/>
          <w:color w:val="auto"/>
        </w:rPr>
        <w:br/>
        <w:t>почетных званий, государственных наград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 за наличие которых работникам профессиональных квалификационных групп должностей медицинских и фармацевтических работников предоставляются выплаты стимулирующего характера</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6"/>
        <w:gridCol w:w="9371"/>
        <w:gridCol w:w="15"/>
      </w:tblGrid>
      <w:tr w:rsidR="00161B05" w:rsidRPr="006412E5">
        <w:tblPrEx>
          <w:tblCellMar>
            <w:top w:w="0" w:type="dxa"/>
            <w:bottom w:w="0" w:type="dxa"/>
          </w:tblCellMar>
        </w:tblPrEx>
        <w:tc>
          <w:tcPr>
            <w:tcW w:w="896"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N</w:t>
            </w:r>
          </w:p>
          <w:p w:rsidR="00161B05" w:rsidRPr="006412E5" w:rsidRDefault="00161B05">
            <w:pPr>
              <w:pStyle w:val="aff3"/>
              <w:jc w:val="center"/>
              <w:rPr>
                <w:rFonts w:ascii="Times New Roman" w:eastAsiaTheme="minorEastAsia" w:hAnsi="Times New Roman" w:cs="Times New Roman"/>
                <w:b/>
              </w:rPr>
            </w:pPr>
            <w:proofErr w:type="spellStart"/>
            <w:proofErr w:type="gramStart"/>
            <w:r w:rsidRPr="006412E5">
              <w:rPr>
                <w:rFonts w:ascii="Times New Roman" w:eastAsiaTheme="minorEastAsia" w:hAnsi="Times New Roman" w:cs="Times New Roman"/>
                <w:b/>
              </w:rPr>
              <w:t>п</w:t>
            </w:r>
            <w:proofErr w:type="spellEnd"/>
            <w:proofErr w:type="gramEnd"/>
            <w:r w:rsidRPr="006412E5">
              <w:rPr>
                <w:rFonts w:ascii="Times New Roman" w:eastAsiaTheme="minorEastAsia" w:hAnsi="Times New Roman" w:cs="Times New Roman"/>
                <w:b/>
              </w:rPr>
              <w:t>/</w:t>
            </w:r>
            <w:proofErr w:type="spellStart"/>
            <w:r w:rsidRPr="006412E5">
              <w:rPr>
                <w:rFonts w:ascii="Times New Roman" w:eastAsiaTheme="minorEastAsia" w:hAnsi="Times New Roman" w:cs="Times New Roman"/>
                <w:b/>
              </w:rPr>
              <w:t>п</w:t>
            </w:r>
            <w:proofErr w:type="spellEnd"/>
          </w:p>
        </w:tc>
        <w:tc>
          <w:tcPr>
            <w:tcW w:w="9386" w:type="dxa"/>
            <w:gridSpan w:val="2"/>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почетного звания, государственной награды</w:t>
            </w:r>
          </w:p>
        </w:tc>
      </w:tr>
      <w:tr w:rsidR="00161B05" w:rsidRPr="006412E5">
        <w:tblPrEx>
          <w:tblCellMar>
            <w:top w:w="0" w:type="dxa"/>
            <w:bottom w:w="0" w:type="dxa"/>
          </w:tblCellMar>
        </w:tblPrEx>
        <w:tc>
          <w:tcPr>
            <w:tcW w:w="1028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 Почетные звания Российской Федерации</w:t>
            </w:r>
          </w:p>
        </w:tc>
      </w:tr>
      <w:tr w:rsidR="00161B05" w:rsidRPr="006412E5">
        <w:tblPrEx>
          <w:tblCellMar>
            <w:top w:w="0" w:type="dxa"/>
            <w:bottom w:w="0" w:type="dxa"/>
          </w:tblCellMar>
        </w:tblPrEx>
        <w:trPr>
          <w:gridAfter w:val="1"/>
          <w:wAfter w:w="15" w:type="dxa"/>
        </w:trPr>
        <w:tc>
          <w:tcPr>
            <w:tcW w:w="896"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w:t>
            </w:r>
          </w:p>
        </w:tc>
        <w:tc>
          <w:tcPr>
            <w:tcW w:w="937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врач Российской Федерации</w:t>
            </w:r>
          </w:p>
        </w:tc>
      </w:tr>
      <w:tr w:rsidR="00161B05" w:rsidRPr="006412E5">
        <w:tblPrEx>
          <w:tblCellMar>
            <w:top w:w="0" w:type="dxa"/>
            <w:bottom w:w="0" w:type="dxa"/>
          </w:tblCellMar>
        </w:tblPrEx>
        <w:trPr>
          <w:gridAfter w:val="1"/>
          <w:wAfter w:w="15" w:type="dxa"/>
        </w:trPr>
        <w:tc>
          <w:tcPr>
            <w:tcW w:w="896"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937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здравоохранения Российской Федерации</w:t>
            </w:r>
          </w:p>
        </w:tc>
      </w:tr>
      <w:tr w:rsidR="00161B05" w:rsidRPr="006412E5">
        <w:tblPrEx>
          <w:tblCellMar>
            <w:top w:w="0" w:type="dxa"/>
            <w:bottom w:w="0" w:type="dxa"/>
          </w:tblCellMar>
        </w:tblPrEx>
        <w:tc>
          <w:tcPr>
            <w:tcW w:w="1028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 Почетные звания, государственные награды Республики Татарстан</w:t>
            </w:r>
          </w:p>
        </w:tc>
      </w:tr>
      <w:tr w:rsidR="00161B05" w:rsidRPr="006412E5">
        <w:tblPrEx>
          <w:tblCellMar>
            <w:top w:w="0" w:type="dxa"/>
            <w:bottom w:w="0" w:type="dxa"/>
          </w:tblCellMar>
        </w:tblPrEx>
        <w:trPr>
          <w:gridAfter w:val="1"/>
          <w:wAfter w:w="15" w:type="dxa"/>
        </w:trPr>
        <w:tc>
          <w:tcPr>
            <w:tcW w:w="896"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w:t>
            </w:r>
          </w:p>
        </w:tc>
        <w:tc>
          <w:tcPr>
            <w:tcW w:w="937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Почетная грамота Республики Татарстан</w:t>
            </w:r>
          </w:p>
        </w:tc>
      </w:tr>
      <w:tr w:rsidR="00161B05" w:rsidRPr="006412E5">
        <w:tblPrEx>
          <w:tblCellMar>
            <w:top w:w="0" w:type="dxa"/>
            <w:bottom w:w="0" w:type="dxa"/>
          </w:tblCellMar>
        </w:tblPrEx>
        <w:trPr>
          <w:gridAfter w:val="1"/>
          <w:wAfter w:w="15" w:type="dxa"/>
        </w:trPr>
        <w:tc>
          <w:tcPr>
            <w:tcW w:w="896"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w:t>
            </w:r>
          </w:p>
        </w:tc>
        <w:tc>
          <w:tcPr>
            <w:tcW w:w="937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врач Республики Татарстан</w:t>
            </w:r>
          </w:p>
        </w:tc>
      </w:tr>
      <w:tr w:rsidR="00161B05" w:rsidRPr="006412E5">
        <w:tblPrEx>
          <w:tblCellMar>
            <w:top w:w="0" w:type="dxa"/>
            <w:bottom w:w="0" w:type="dxa"/>
          </w:tblCellMar>
        </w:tblPrEx>
        <w:trPr>
          <w:gridAfter w:val="1"/>
          <w:wAfter w:w="15" w:type="dxa"/>
        </w:trPr>
        <w:tc>
          <w:tcPr>
            <w:tcW w:w="896"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w:t>
            </w:r>
          </w:p>
        </w:tc>
        <w:tc>
          <w:tcPr>
            <w:tcW w:w="937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здравоохранения Республики Татарстан</w:t>
            </w:r>
          </w:p>
        </w:tc>
      </w:tr>
      <w:tr w:rsidR="00161B05" w:rsidRPr="006412E5">
        <w:tblPrEx>
          <w:tblCellMar>
            <w:top w:w="0" w:type="dxa"/>
            <w:bottom w:w="0" w:type="dxa"/>
          </w:tblCellMar>
        </w:tblPrEx>
        <w:trPr>
          <w:gridAfter w:val="1"/>
          <w:wAfter w:w="15" w:type="dxa"/>
        </w:trPr>
        <w:tc>
          <w:tcPr>
            <w:tcW w:w="896"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c>
          <w:tcPr>
            <w:tcW w:w="937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Почетный работник здравоохранения Республики Татарстан</w:t>
            </w:r>
          </w:p>
        </w:tc>
      </w:tr>
      <w:tr w:rsidR="00161B05" w:rsidRPr="006412E5">
        <w:tblPrEx>
          <w:tblCellMar>
            <w:top w:w="0" w:type="dxa"/>
            <w:bottom w:w="0" w:type="dxa"/>
          </w:tblCellMar>
        </w:tblPrEx>
        <w:tc>
          <w:tcPr>
            <w:tcW w:w="1028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 Почетные звания Союза Советских Социалистических Республик</w:t>
            </w:r>
          </w:p>
        </w:tc>
      </w:tr>
      <w:tr w:rsidR="00161B05" w:rsidRPr="006412E5">
        <w:tblPrEx>
          <w:tblCellMar>
            <w:top w:w="0" w:type="dxa"/>
            <w:bottom w:w="0" w:type="dxa"/>
          </w:tblCellMar>
        </w:tblPrEx>
        <w:trPr>
          <w:gridAfter w:val="1"/>
          <w:wAfter w:w="15" w:type="dxa"/>
        </w:trPr>
        <w:tc>
          <w:tcPr>
            <w:tcW w:w="896"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w:t>
            </w:r>
          </w:p>
        </w:tc>
        <w:tc>
          <w:tcPr>
            <w:tcW w:w="937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врач СССР</w:t>
            </w:r>
          </w:p>
        </w:tc>
      </w:tr>
      <w:tr w:rsidR="00161B05" w:rsidRPr="006412E5">
        <w:tblPrEx>
          <w:tblCellMar>
            <w:top w:w="0" w:type="dxa"/>
            <w:bottom w:w="0" w:type="dxa"/>
          </w:tblCellMar>
        </w:tblPrEx>
        <w:tc>
          <w:tcPr>
            <w:tcW w:w="1028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 Почетные звания союзных республик в составе Союза Советских Социалистических Республик</w:t>
            </w:r>
          </w:p>
        </w:tc>
      </w:tr>
      <w:tr w:rsidR="00161B05" w:rsidRPr="006412E5">
        <w:tblPrEx>
          <w:tblCellMar>
            <w:top w:w="0" w:type="dxa"/>
            <w:bottom w:w="0" w:type="dxa"/>
          </w:tblCellMar>
        </w:tblPrEx>
        <w:trPr>
          <w:gridAfter w:val="1"/>
          <w:wAfter w:w="15" w:type="dxa"/>
        </w:trPr>
        <w:tc>
          <w:tcPr>
            <w:tcW w:w="896"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w:t>
            </w:r>
          </w:p>
        </w:tc>
        <w:tc>
          <w:tcPr>
            <w:tcW w:w="937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врач</w:t>
            </w:r>
          </w:p>
        </w:tc>
      </w:tr>
      <w:tr w:rsidR="00161B05" w:rsidRPr="006412E5">
        <w:tblPrEx>
          <w:tblCellMar>
            <w:top w:w="0" w:type="dxa"/>
            <w:bottom w:w="0" w:type="dxa"/>
          </w:tblCellMar>
        </w:tblPrEx>
        <w:trPr>
          <w:gridAfter w:val="1"/>
          <w:wAfter w:w="15" w:type="dxa"/>
        </w:trPr>
        <w:tc>
          <w:tcPr>
            <w:tcW w:w="896"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w:t>
            </w:r>
          </w:p>
        </w:tc>
        <w:tc>
          <w:tcPr>
            <w:tcW w:w="937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здравоохранения</w:t>
            </w:r>
          </w:p>
        </w:tc>
      </w:tr>
      <w:tr w:rsidR="00161B05" w:rsidRPr="006412E5">
        <w:tblPrEx>
          <w:tblCellMar>
            <w:top w:w="0" w:type="dxa"/>
            <w:bottom w:w="0" w:type="dxa"/>
          </w:tblCellMar>
        </w:tblPrEx>
        <w:trPr>
          <w:gridAfter w:val="1"/>
          <w:wAfter w:w="15" w:type="dxa"/>
        </w:trPr>
        <w:tc>
          <w:tcPr>
            <w:tcW w:w="896"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4.3.</w:t>
            </w:r>
          </w:p>
        </w:tc>
        <w:tc>
          <w:tcPr>
            <w:tcW w:w="937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врач</w:t>
            </w:r>
          </w:p>
        </w:tc>
      </w:tr>
      <w:tr w:rsidR="00161B05" w:rsidRPr="006412E5">
        <w:tblPrEx>
          <w:tblCellMar>
            <w:top w:w="0" w:type="dxa"/>
            <w:bottom w:w="0" w:type="dxa"/>
          </w:tblCellMar>
        </w:tblPrEx>
        <w:trPr>
          <w:gridAfter w:val="1"/>
          <w:wAfter w:w="15" w:type="dxa"/>
        </w:trPr>
        <w:tc>
          <w:tcPr>
            <w:tcW w:w="896"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4.4.</w:t>
            </w:r>
          </w:p>
        </w:tc>
        <w:tc>
          <w:tcPr>
            <w:tcW w:w="937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провизор</w:t>
            </w:r>
          </w:p>
        </w:tc>
      </w:tr>
      <w:tr w:rsidR="00161B05" w:rsidRPr="006412E5">
        <w:tblPrEx>
          <w:tblCellMar>
            <w:top w:w="0" w:type="dxa"/>
            <w:bottom w:w="0" w:type="dxa"/>
          </w:tblCellMar>
        </w:tblPrEx>
        <w:trPr>
          <w:gridAfter w:val="1"/>
          <w:wAfter w:w="15" w:type="dxa"/>
        </w:trPr>
        <w:tc>
          <w:tcPr>
            <w:tcW w:w="896"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c>
          <w:tcPr>
            <w:tcW w:w="937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фармацевт</w:t>
            </w:r>
          </w:p>
        </w:tc>
      </w:tr>
      <w:tr w:rsidR="00161B05" w:rsidRPr="006412E5">
        <w:tblPrEx>
          <w:tblCellMar>
            <w:top w:w="0" w:type="dxa"/>
            <w:bottom w:w="0" w:type="dxa"/>
          </w:tblCellMar>
        </w:tblPrEx>
        <w:tc>
          <w:tcPr>
            <w:tcW w:w="1028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 Почетные звания автономных республик в составе Союза Советских Социалистических Республик</w:t>
            </w:r>
          </w:p>
        </w:tc>
      </w:tr>
      <w:tr w:rsidR="00161B05" w:rsidRPr="006412E5">
        <w:tblPrEx>
          <w:tblCellMar>
            <w:top w:w="0" w:type="dxa"/>
            <w:bottom w:w="0" w:type="dxa"/>
          </w:tblCellMar>
        </w:tblPrEx>
        <w:trPr>
          <w:gridAfter w:val="1"/>
          <w:wAfter w:w="15" w:type="dxa"/>
        </w:trPr>
        <w:tc>
          <w:tcPr>
            <w:tcW w:w="896"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5.1.</w:t>
            </w:r>
          </w:p>
        </w:tc>
        <w:tc>
          <w:tcPr>
            <w:tcW w:w="937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здравоохранения</w:t>
            </w:r>
          </w:p>
        </w:tc>
      </w:tr>
      <w:tr w:rsidR="00161B05" w:rsidRPr="006412E5">
        <w:tblPrEx>
          <w:tblCellMar>
            <w:top w:w="0" w:type="dxa"/>
            <w:bottom w:w="0" w:type="dxa"/>
          </w:tblCellMar>
        </w:tblPrEx>
        <w:trPr>
          <w:gridAfter w:val="1"/>
          <w:wAfter w:w="15" w:type="dxa"/>
        </w:trPr>
        <w:tc>
          <w:tcPr>
            <w:tcW w:w="896"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5.2.</w:t>
            </w:r>
          </w:p>
        </w:tc>
        <w:tc>
          <w:tcPr>
            <w:tcW w:w="937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врач</w:t>
            </w:r>
          </w:p>
        </w:tc>
      </w:tr>
      <w:tr w:rsidR="00161B05" w:rsidRPr="006412E5">
        <w:tblPrEx>
          <w:tblCellMar>
            <w:top w:w="0" w:type="dxa"/>
            <w:bottom w:w="0" w:type="dxa"/>
          </w:tblCellMar>
        </w:tblPrEx>
        <w:trPr>
          <w:gridAfter w:val="1"/>
          <w:wAfter w:w="15" w:type="dxa"/>
        </w:trPr>
        <w:tc>
          <w:tcPr>
            <w:tcW w:w="896"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5.3.</w:t>
            </w:r>
          </w:p>
        </w:tc>
        <w:tc>
          <w:tcPr>
            <w:tcW w:w="937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провизор</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141" w:name="sub_1006"/>
      <w:r w:rsidRPr="00161B05">
        <w:rPr>
          <w:rStyle w:val="a3"/>
          <w:rFonts w:ascii="Times New Roman" w:hAnsi="Times New Roman" w:cs="Times New Roman"/>
          <w:color w:val="auto"/>
        </w:rPr>
        <w:t>Приложение N 6</w:t>
      </w:r>
    </w:p>
    <w:bookmarkEnd w:id="141"/>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 xml:space="preserve">к </w:t>
      </w:r>
      <w:hyperlink w:anchor="sub_1532" w:history="1">
        <w:r w:rsidRPr="00161B05">
          <w:rPr>
            <w:rStyle w:val="a4"/>
            <w:rFonts w:ascii="Times New Roman" w:hAnsi="Times New Roman" w:cs="Times New Roman"/>
            <w:b w:val="0"/>
            <w:bCs w:val="0"/>
            <w:color w:val="auto"/>
          </w:rPr>
          <w:t>Положению</w:t>
        </w:r>
      </w:hyperlink>
      <w:r w:rsidRPr="00161B05">
        <w:rPr>
          <w:rStyle w:val="a3"/>
          <w:rFonts w:ascii="Times New Roman" w:hAnsi="Times New Roman" w:cs="Times New Roman"/>
          <w:color w:val="auto"/>
        </w:rPr>
        <w:t xml:space="preserve"> об условиях оплаты</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труда работников государственных</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учреждений здравоохранения</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Республики Татарстан</w:t>
      </w:r>
    </w:p>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Перечень</w:t>
      </w:r>
      <w:r w:rsidRPr="00161B05">
        <w:rPr>
          <w:rFonts w:ascii="Times New Roman" w:hAnsi="Times New Roman" w:cs="Times New Roman"/>
          <w:color w:val="auto"/>
        </w:rPr>
        <w:br/>
        <w:t>почетных званий, государственных наград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 за наличие которых работникам профессиональных квалификационных групп должностей работников, занятых в сфере здравоохранения и предоставления социальных услуг, предоставляются выплаты стимулирующего характера</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98"/>
        <w:gridCol w:w="9100"/>
      </w:tblGrid>
      <w:tr w:rsidR="00161B05" w:rsidRPr="006412E5">
        <w:tblPrEx>
          <w:tblCellMar>
            <w:top w:w="0" w:type="dxa"/>
            <w:bottom w:w="0" w:type="dxa"/>
          </w:tblCellMar>
        </w:tblPrEx>
        <w:tc>
          <w:tcPr>
            <w:tcW w:w="109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N</w:t>
            </w:r>
          </w:p>
          <w:p w:rsidR="00161B05" w:rsidRPr="006412E5" w:rsidRDefault="00161B05">
            <w:pPr>
              <w:pStyle w:val="aff3"/>
              <w:jc w:val="center"/>
              <w:rPr>
                <w:rFonts w:ascii="Times New Roman" w:eastAsiaTheme="minorEastAsia" w:hAnsi="Times New Roman" w:cs="Times New Roman"/>
                <w:b/>
              </w:rPr>
            </w:pPr>
            <w:proofErr w:type="spellStart"/>
            <w:proofErr w:type="gramStart"/>
            <w:r w:rsidRPr="006412E5">
              <w:rPr>
                <w:rFonts w:ascii="Times New Roman" w:eastAsiaTheme="minorEastAsia" w:hAnsi="Times New Roman" w:cs="Times New Roman"/>
                <w:b/>
              </w:rPr>
              <w:t>п</w:t>
            </w:r>
            <w:proofErr w:type="spellEnd"/>
            <w:proofErr w:type="gramEnd"/>
            <w:r w:rsidRPr="006412E5">
              <w:rPr>
                <w:rFonts w:ascii="Times New Roman" w:eastAsiaTheme="minorEastAsia" w:hAnsi="Times New Roman" w:cs="Times New Roman"/>
                <w:b/>
              </w:rPr>
              <w:t>/</w:t>
            </w:r>
            <w:proofErr w:type="spellStart"/>
            <w:r w:rsidRPr="006412E5">
              <w:rPr>
                <w:rFonts w:ascii="Times New Roman" w:eastAsiaTheme="minorEastAsia" w:hAnsi="Times New Roman" w:cs="Times New Roman"/>
                <w:b/>
              </w:rPr>
              <w:t>п</w:t>
            </w:r>
            <w:proofErr w:type="spellEnd"/>
          </w:p>
        </w:tc>
        <w:tc>
          <w:tcPr>
            <w:tcW w:w="910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почетного звания, государственной награды</w:t>
            </w:r>
          </w:p>
        </w:tc>
      </w:tr>
      <w:tr w:rsidR="00161B05" w:rsidRPr="006412E5">
        <w:tblPrEx>
          <w:tblCellMar>
            <w:top w:w="0" w:type="dxa"/>
            <w:bottom w:w="0" w:type="dxa"/>
          </w:tblCellMar>
        </w:tblPrEx>
        <w:tc>
          <w:tcPr>
            <w:tcW w:w="10198" w:type="dxa"/>
            <w:gridSpan w:val="2"/>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 Почетные звания Российской Федерации</w:t>
            </w:r>
          </w:p>
        </w:tc>
      </w:tr>
      <w:tr w:rsidR="00161B05" w:rsidRPr="006412E5">
        <w:tblPrEx>
          <w:tblCellMar>
            <w:top w:w="0" w:type="dxa"/>
            <w:bottom w:w="0" w:type="dxa"/>
          </w:tblCellMar>
        </w:tblPrEx>
        <w:tc>
          <w:tcPr>
            <w:tcW w:w="109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w:t>
            </w:r>
          </w:p>
        </w:tc>
        <w:tc>
          <w:tcPr>
            <w:tcW w:w="910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врач Российской Федерации</w:t>
            </w:r>
          </w:p>
        </w:tc>
      </w:tr>
      <w:tr w:rsidR="00161B05" w:rsidRPr="006412E5">
        <w:tblPrEx>
          <w:tblCellMar>
            <w:top w:w="0" w:type="dxa"/>
            <w:bottom w:w="0" w:type="dxa"/>
          </w:tblCellMar>
        </w:tblPrEx>
        <w:tc>
          <w:tcPr>
            <w:tcW w:w="109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910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здравоохранения Российской Федерации</w:t>
            </w:r>
          </w:p>
        </w:tc>
      </w:tr>
      <w:tr w:rsidR="00161B05" w:rsidRPr="006412E5">
        <w:tblPrEx>
          <w:tblCellMar>
            <w:top w:w="0" w:type="dxa"/>
            <w:bottom w:w="0" w:type="dxa"/>
          </w:tblCellMar>
        </w:tblPrEx>
        <w:tc>
          <w:tcPr>
            <w:tcW w:w="109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w:t>
            </w:r>
          </w:p>
        </w:tc>
        <w:tc>
          <w:tcPr>
            <w:tcW w:w="910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социальной защиты населения Российской Федерации</w:t>
            </w:r>
          </w:p>
        </w:tc>
      </w:tr>
      <w:tr w:rsidR="00161B05" w:rsidRPr="006412E5">
        <w:tblPrEx>
          <w:tblCellMar>
            <w:top w:w="0" w:type="dxa"/>
            <w:bottom w:w="0" w:type="dxa"/>
          </w:tblCellMar>
        </w:tblPrEx>
        <w:tc>
          <w:tcPr>
            <w:tcW w:w="109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910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учитель Российской Федерации</w:t>
            </w:r>
          </w:p>
        </w:tc>
      </w:tr>
      <w:tr w:rsidR="00161B05" w:rsidRPr="006412E5">
        <w:tblPrEx>
          <w:tblCellMar>
            <w:top w:w="0" w:type="dxa"/>
            <w:bottom w:w="0" w:type="dxa"/>
          </w:tblCellMar>
        </w:tblPrEx>
        <w:tc>
          <w:tcPr>
            <w:tcW w:w="10198" w:type="dxa"/>
            <w:gridSpan w:val="2"/>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 Почетные звания, государственные награды Республики Татарстан</w:t>
            </w:r>
          </w:p>
        </w:tc>
      </w:tr>
      <w:tr w:rsidR="00161B05" w:rsidRPr="006412E5">
        <w:tblPrEx>
          <w:tblCellMar>
            <w:top w:w="0" w:type="dxa"/>
            <w:bottom w:w="0" w:type="dxa"/>
          </w:tblCellMar>
        </w:tblPrEx>
        <w:tc>
          <w:tcPr>
            <w:tcW w:w="109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w:t>
            </w:r>
          </w:p>
        </w:tc>
        <w:tc>
          <w:tcPr>
            <w:tcW w:w="910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Почетная грамота Республики Татарстан</w:t>
            </w:r>
          </w:p>
        </w:tc>
      </w:tr>
      <w:tr w:rsidR="00161B05" w:rsidRPr="006412E5">
        <w:tblPrEx>
          <w:tblCellMar>
            <w:top w:w="0" w:type="dxa"/>
            <w:bottom w:w="0" w:type="dxa"/>
          </w:tblCellMar>
        </w:tblPrEx>
        <w:tc>
          <w:tcPr>
            <w:tcW w:w="109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w:t>
            </w:r>
          </w:p>
        </w:tc>
        <w:tc>
          <w:tcPr>
            <w:tcW w:w="910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учитель Республики Татарстан</w:t>
            </w:r>
          </w:p>
        </w:tc>
      </w:tr>
      <w:tr w:rsidR="00161B05" w:rsidRPr="006412E5">
        <w:tblPrEx>
          <w:tblCellMar>
            <w:top w:w="0" w:type="dxa"/>
            <w:bottom w:w="0" w:type="dxa"/>
          </w:tblCellMar>
        </w:tblPrEx>
        <w:tc>
          <w:tcPr>
            <w:tcW w:w="109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2.3.</w:t>
            </w:r>
          </w:p>
        </w:tc>
        <w:tc>
          <w:tcPr>
            <w:tcW w:w="910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врач Республики Татарстан</w:t>
            </w:r>
          </w:p>
        </w:tc>
      </w:tr>
      <w:tr w:rsidR="00161B05" w:rsidRPr="006412E5">
        <w:tblPrEx>
          <w:tblCellMar>
            <w:top w:w="0" w:type="dxa"/>
            <w:bottom w:w="0" w:type="dxa"/>
          </w:tblCellMar>
        </w:tblPrEx>
        <w:tc>
          <w:tcPr>
            <w:tcW w:w="109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c>
          <w:tcPr>
            <w:tcW w:w="910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здравоохранения Республики Татарстан</w:t>
            </w:r>
          </w:p>
        </w:tc>
      </w:tr>
      <w:tr w:rsidR="00161B05" w:rsidRPr="006412E5">
        <w:tblPrEx>
          <w:tblCellMar>
            <w:top w:w="0" w:type="dxa"/>
            <w:bottom w:w="0" w:type="dxa"/>
          </w:tblCellMar>
        </w:tblPrEx>
        <w:tc>
          <w:tcPr>
            <w:tcW w:w="109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c>
          <w:tcPr>
            <w:tcW w:w="910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социальной защиты населения Республики Татарстан</w:t>
            </w:r>
          </w:p>
        </w:tc>
      </w:tr>
      <w:tr w:rsidR="00161B05" w:rsidRPr="006412E5">
        <w:tblPrEx>
          <w:tblCellMar>
            <w:top w:w="0" w:type="dxa"/>
            <w:bottom w:w="0" w:type="dxa"/>
          </w:tblCellMar>
        </w:tblPrEx>
        <w:tc>
          <w:tcPr>
            <w:tcW w:w="109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2.6.</w:t>
            </w:r>
          </w:p>
        </w:tc>
        <w:tc>
          <w:tcPr>
            <w:tcW w:w="910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учитель Республики Татарстан</w:t>
            </w:r>
          </w:p>
        </w:tc>
      </w:tr>
      <w:tr w:rsidR="00161B05" w:rsidRPr="006412E5">
        <w:tblPrEx>
          <w:tblCellMar>
            <w:top w:w="0" w:type="dxa"/>
            <w:bottom w:w="0" w:type="dxa"/>
          </w:tblCellMar>
        </w:tblPrEx>
        <w:tc>
          <w:tcPr>
            <w:tcW w:w="10198" w:type="dxa"/>
            <w:gridSpan w:val="2"/>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 Почетные звания Союза Советских Социалистических Республик</w:t>
            </w:r>
          </w:p>
        </w:tc>
      </w:tr>
      <w:tr w:rsidR="00161B05" w:rsidRPr="006412E5">
        <w:tblPrEx>
          <w:tblCellMar>
            <w:top w:w="0" w:type="dxa"/>
            <w:bottom w:w="0" w:type="dxa"/>
          </w:tblCellMar>
        </w:tblPrEx>
        <w:tc>
          <w:tcPr>
            <w:tcW w:w="109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w:t>
            </w:r>
          </w:p>
        </w:tc>
        <w:tc>
          <w:tcPr>
            <w:tcW w:w="910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врач СССР</w:t>
            </w:r>
          </w:p>
        </w:tc>
      </w:tr>
      <w:tr w:rsidR="00161B05" w:rsidRPr="006412E5">
        <w:tblPrEx>
          <w:tblCellMar>
            <w:top w:w="0" w:type="dxa"/>
            <w:bottom w:w="0" w:type="dxa"/>
          </w:tblCellMar>
        </w:tblPrEx>
        <w:tc>
          <w:tcPr>
            <w:tcW w:w="109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3.2.</w:t>
            </w:r>
          </w:p>
        </w:tc>
        <w:tc>
          <w:tcPr>
            <w:tcW w:w="910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учитель СССР</w:t>
            </w:r>
          </w:p>
        </w:tc>
      </w:tr>
      <w:tr w:rsidR="00161B05" w:rsidRPr="006412E5">
        <w:tblPrEx>
          <w:tblCellMar>
            <w:top w:w="0" w:type="dxa"/>
            <w:bottom w:w="0" w:type="dxa"/>
          </w:tblCellMar>
        </w:tblPrEx>
        <w:tc>
          <w:tcPr>
            <w:tcW w:w="10198" w:type="dxa"/>
            <w:gridSpan w:val="2"/>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 Почетные звания союзных республик в составе Союза Советских Социалистических Республик</w:t>
            </w:r>
          </w:p>
        </w:tc>
      </w:tr>
      <w:tr w:rsidR="00161B05" w:rsidRPr="006412E5">
        <w:tblPrEx>
          <w:tblCellMar>
            <w:top w:w="0" w:type="dxa"/>
            <w:bottom w:w="0" w:type="dxa"/>
          </w:tblCellMar>
        </w:tblPrEx>
        <w:tc>
          <w:tcPr>
            <w:tcW w:w="109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w:t>
            </w:r>
          </w:p>
        </w:tc>
        <w:tc>
          <w:tcPr>
            <w:tcW w:w="910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врач</w:t>
            </w:r>
          </w:p>
        </w:tc>
      </w:tr>
      <w:tr w:rsidR="00161B05" w:rsidRPr="006412E5">
        <w:tblPrEx>
          <w:tblCellMar>
            <w:top w:w="0" w:type="dxa"/>
            <w:bottom w:w="0" w:type="dxa"/>
          </w:tblCellMar>
        </w:tblPrEx>
        <w:tc>
          <w:tcPr>
            <w:tcW w:w="109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w:t>
            </w:r>
          </w:p>
        </w:tc>
        <w:tc>
          <w:tcPr>
            <w:tcW w:w="910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здравоохранения</w:t>
            </w:r>
          </w:p>
        </w:tc>
      </w:tr>
      <w:tr w:rsidR="00161B05" w:rsidRPr="006412E5">
        <w:tblPrEx>
          <w:tblCellMar>
            <w:top w:w="0" w:type="dxa"/>
            <w:bottom w:w="0" w:type="dxa"/>
          </w:tblCellMar>
        </w:tblPrEx>
        <w:tc>
          <w:tcPr>
            <w:tcW w:w="109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4.3.</w:t>
            </w:r>
          </w:p>
        </w:tc>
        <w:tc>
          <w:tcPr>
            <w:tcW w:w="910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врач</w:t>
            </w:r>
          </w:p>
        </w:tc>
      </w:tr>
      <w:tr w:rsidR="00161B05" w:rsidRPr="006412E5">
        <w:tblPrEx>
          <w:tblCellMar>
            <w:top w:w="0" w:type="dxa"/>
            <w:bottom w:w="0" w:type="dxa"/>
          </w:tblCellMar>
        </w:tblPrEx>
        <w:tc>
          <w:tcPr>
            <w:tcW w:w="109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4.4.</w:t>
            </w:r>
          </w:p>
        </w:tc>
        <w:tc>
          <w:tcPr>
            <w:tcW w:w="910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социального обеспечения</w:t>
            </w:r>
          </w:p>
        </w:tc>
      </w:tr>
      <w:tr w:rsidR="00161B05" w:rsidRPr="006412E5">
        <w:tblPrEx>
          <w:tblCellMar>
            <w:top w:w="0" w:type="dxa"/>
            <w:bottom w:w="0" w:type="dxa"/>
          </w:tblCellMar>
        </w:tblPrEx>
        <w:tc>
          <w:tcPr>
            <w:tcW w:w="109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c>
          <w:tcPr>
            <w:tcW w:w="910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учитель школы</w:t>
            </w:r>
          </w:p>
        </w:tc>
      </w:tr>
      <w:tr w:rsidR="00161B05" w:rsidRPr="006412E5">
        <w:tblPrEx>
          <w:tblCellMar>
            <w:top w:w="0" w:type="dxa"/>
            <w:bottom w:w="0" w:type="dxa"/>
          </w:tblCellMar>
        </w:tblPrEx>
        <w:tc>
          <w:tcPr>
            <w:tcW w:w="109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4.6.</w:t>
            </w:r>
          </w:p>
        </w:tc>
        <w:tc>
          <w:tcPr>
            <w:tcW w:w="910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учитель</w:t>
            </w:r>
          </w:p>
        </w:tc>
      </w:tr>
      <w:tr w:rsidR="00161B05" w:rsidRPr="006412E5">
        <w:tblPrEx>
          <w:tblCellMar>
            <w:top w:w="0" w:type="dxa"/>
            <w:bottom w:w="0" w:type="dxa"/>
          </w:tblCellMar>
        </w:tblPrEx>
        <w:tc>
          <w:tcPr>
            <w:tcW w:w="109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4.7.</w:t>
            </w:r>
          </w:p>
        </w:tc>
        <w:tc>
          <w:tcPr>
            <w:tcW w:w="910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народного образования</w:t>
            </w:r>
          </w:p>
        </w:tc>
      </w:tr>
      <w:tr w:rsidR="00161B05" w:rsidRPr="006412E5">
        <w:tblPrEx>
          <w:tblCellMar>
            <w:top w:w="0" w:type="dxa"/>
            <w:bottom w:w="0" w:type="dxa"/>
          </w:tblCellMar>
        </w:tblPrEx>
        <w:tc>
          <w:tcPr>
            <w:tcW w:w="10198" w:type="dxa"/>
            <w:gridSpan w:val="2"/>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 Почетные звания автономных республик в составе Союза Советских Социалистических Республик</w:t>
            </w:r>
          </w:p>
        </w:tc>
      </w:tr>
      <w:tr w:rsidR="00161B05" w:rsidRPr="006412E5">
        <w:tblPrEx>
          <w:tblCellMar>
            <w:top w:w="0" w:type="dxa"/>
            <w:bottom w:w="0" w:type="dxa"/>
          </w:tblCellMar>
        </w:tblPrEx>
        <w:tc>
          <w:tcPr>
            <w:tcW w:w="109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5.1.</w:t>
            </w:r>
          </w:p>
        </w:tc>
        <w:tc>
          <w:tcPr>
            <w:tcW w:w="910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здравоохранения</w:t>
            </w:r>
          </w:p>
        </w:tc>
      </w:tr>
      <w:tr w:rsidR="00161B05" w:rsidRPr="006412E5">
        <w:tblPrEx>
          <w:tblCellMar>
            <w:top w:w="0" w:type="dxa"/>
            <w:bottom w:w="0" w:type="dxa"/>
          </w:tblCellMar>
        </w:tblPrEx>
        <w:tc>
          <w:tcPr>
            <w:tcW w:w="109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5.2.</w:t>
            </w:r>
          </w:p>
        </w:tc>
        <w:tc>
          <w:tcPr>
            <w:tcW w:w="910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врач</w:t>
            </w:r>
          </w:p>
        </w:tc>
      </w:tr>
      <w:tr w:rsidR="00161B05" w:rsidRPr="006412E5">
        <w:tblPrEx>
          <w:tblCellMar>
            <w:top w:w="0" w:type="dxa"/>
            <w:bottom w:w="0" w:type="dxa"/>
          </w:tblCellMar>
        </w:tblPrEx>
        <w:tc>
          <w:tcPr>
            <w:tcW w:w="109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5.3.</w:t>
            </w:r>
          </w:p>
        </w:tc>
        <w:tc>
          <w:tcPr>
            <w:tcW w:w="910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учитель школы</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142" w:name="sub_1007"/>
      <w:r w:rsidRPr="00161B05">
        <w:rPr>
          <w:rStyle w:val="a3"/>
          <w:rFonts w:ascii="Times New Roman" w:hAnsi="Times New Roman" w:cs="Times New Roman"/>
          <w:color w:val="auto"/>
        </w:rPr>
        <w:t>Приложение N 7</w:t>
      </w:r>
    </w:p>
    <w:bookmarkEnd w:id="142"/>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 xml:space="preserve">к </w:t>
      </w:r>
      <w:hyperlink w:anchor="sub_1543" w:history="1">
        <w:r w:rsidRPr="00161B05">
          <w:rPr>
            <w:rStyle w:val="a4"/>
            <w:rFonts w:ascii="Times New Roman" w:hAnsi="Times New Roman" w:cs="Times New Roman"/>
            <w:b w:val="0"/>
            <w:bCs w:val="0"/>
            <w:color w:val="auto"/>
          </w:rPr>
          <w:t>Положению</w:t>
        </w:r>
      </w:hyperlink>
      <w:r w:rsidRPr="00161B05">
        <w:rPr>
          <w:rStyle w:val="a3"/>
          <w:rFonts w:ascii="Times New Roman" w:hAnsi="Times New Roman" w:cs="Times New Roman"/>
          <w:color w:val="auto"/>
        </w:rPr>
        <w:t xml:space="preserve"> об условиях оплаты</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труда работников государственных</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учреждений здравоохранения</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Республики Татарстан</w:t>
      </w:r>
    </w:p>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Перечень</w:t>
      </w:r>
      <w:r w:rsidRPr="00161B05">
        <w:rPr>
          <w:rFonts w:ascii="Times New Roman" w:hAnsi="Times New Roman" w:cs="Times New Roman"/>
          <w:color w:val="auto"/>
        </w:rPr>
        <w:br/>
        <w:t>почетных званий, государственных наград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 за наличие которых работникам сферы научных исследований и разработок предоставляются выплаты стимулирующего характера</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3"/>
        <w:gridCol w:w="9084"/>
        <w:gridCol w:w="15"/>
      </w:tblGrid>
      <w:tr w:rsidR="00161B05" w:rsidRPr="006412E5" w:rsidTr="006412E5">
        <w:tblPrEx>
          <w:tblCellMar>
            <w:top w:w="0" w:type="dxa"/>
            <w:bottom w:w="0" w:type="dxa"/>
          </w:tblCellMar>
        </w:tblPrEx>
        <w:trPr>
          <w:tblHeader/>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N</w:t>
            </w:r>
          </w:p>
          <w:p w:rsidR="00161B05" w:rsidRPr="006412E5" w:rsidRDefault="00161B05">
            <w:pPr>
              <w:pStyle w:val="aff3"/>
              <w:jc w:val="center"/>
              <w:rPr>
                <w:rFonts w:ascii="Times New Roman" w:eastAsiaTheme="minorEastAsia" w:hAnsi="Times New Roman" w:cs="Times New Roman"/>
                <w:b/>
              </w:rPr>
            </w:pPr>
            <w:proofErr w:type="spellStart"/>
            <w:proofErr w:type="gramStart"/>
            <w:r w:rsidRPr="006412E5">
              <w:rPr>
                <w:rFonts w:ascii="Times New Roman" w:eastAsiaTheme="minorEastAsia" w:hAnsi="Times New Roman" w:cs="Times New Roman"/>
                <w:b/>
              </w:rPr>
              <w:t>п</w:t>
            </w:r>
            <w:proofErr w:type="spellEnd"/>
            <w:proofErr w:type="gramEnd"/>
            <w:r w:rsidRPr="006412E5">
              <w:rPr>
                <w:rFonts w:ascii="Times New Roman" w:eastAsiaTheme="minorEastAsia" w:hAnsi="Times New Roman" w:cs="Times New Roman"/>
                <w:b/>
              </w:rPr>
              <w:t>/</w:t>
            </w:r>
            <w:proofErr w:type="spellStart"/>
            <w:r w:rsidRPr="006412E5">
              <w:rPr>
                <w:rFonts w:ascii="Times New Roman" w:eastAsiaTheme="minorEastAsia" w:hAnsi="Times New Roman" w:cs="Times New Roman"/>
                <w:b/>
              </w:rPr>
              <w:t>п</w:t>
            </w:r>
            <w:proofErr w:type="spellEnd"/>
          </w:p>
        </w:tc>
        <w:tc>
          <w:tcPr>
            <w:tcW w:w="9099" w:type="dxa"/>
            <w:gridSpan w:val="2"/>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почетного звания, государственной награды</w:t>
            </w:r>
          </w:p>
        </w:tc>
      </w:tr>
      <w:tr w:rsidR="00161B05" w:rsidRPr="006412E5">
        <w:tblPrEx>
          <w:tblCellMar>
            <w:top w:w="0" w:type="dxa"/>
            <w:bottom w:w="0" w:type="dxa"/>
          </w:tblCellMar>
        </w:tblPrEx>
        <w:tc>
          <w:tcPr>
            <w:tcW w:w="1014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 Почетные звания Российской Федерации</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врач Российской Федерации</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науки Российской Федерации</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высшей школы Российской Федерации</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здравоохранения Российской Федерации</w:t>
            </w:r>
          </w:p>
        </w:tc>
      </w:tr>
      <w:tr w:rsidR="00161B05" w:rsidRPr="006412E5">
        <w:tblPrEx>
          <w:tblCellMar>
            <w:top w:w="0" w:type="dxa"/>
            <w:bottom w:w="0" w:type="dxa"/>
          </w:tblCellMar>
        </w:tblPrEx>
        <w:tc>
          <w:tcPr>
            <w:tcW w:w="1014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 Почетные звания, государственные награды Республики Татарстан</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Почетная грамота Республики Татарстан</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врач Республики Татарстан</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науки Республики Татарстан</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высшей школы Республики Татарстан</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здравоохранения Республики Татарстан</w:t>
            </w:r>
          </w:p>
        </w:tc>
      </w:tr>
      <w:tr w:rsidR="00161B05" w:rsidRPr="006412E5">
        <w:tblPrEx>
          <w:tblCellMar>
            <w:top w:w="0" w:type="dxa"/>
            <w:bottom w:w="0" w:type="dxa"/>
          </w:tblCellMar>
        </w:tblPrEx>
        <w:tc>
          <w:tcPr>
            <w:tcW w:w="1014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 Почетные звания Союза Советских Социалистических Республик</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врач СССР</w:t>
            </w:r>
          </w:p>
        </w:tc>
      </w:tr>
      <w:tr w:rsidR="00161B05" w:rsidRPr="006412E5">
        <w:tblPrEx>
          <w:tblCellMar>
            <w:top w:w="0" w:type="dxa"/>
            <w:bottom w:w="0" w:type="dxa"/>
          </w:tblCellMar>
        </w:tblPrEx>
        <w:tc>
          <w:tcPr>
            <w:tcW w:w="1014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 xml:space="preserve">4. Почетные звания союзных республик в составе Союза Советских Социалистических </w:t>
            </w:r>
            <w:r w:rsidRPr="006412E5">
              <w:rPr>
                <w:rFonts w:ascii="Times New Roman" w:eastAsiaTheme="minorEastAsia" w:hAnsi="Times New Roman" w:cs="Times New Roman"/>
              </w:rPr>
              <w:lastRenderedPageBreak/>
              <w:t>Республик</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4.1.</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врач</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здравоохранения</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4.3.</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врач</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4.4.</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провизор</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фармацевт</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4.6.</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преподаватель</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4.7.</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высшей школы</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4.8.</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народного образования</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4.9.</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высшей школы</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4.10.</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науки и техники</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4.11.</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науки</w:t>
            </w:r>
          </w:p>
        </w:tc>
      </w:tr>
      <w:tr w:rsidR="00161B05" w:rsidRPr="006412E5">
        <w:tblPrEx>
          <w:tblCellMar>
            <w:top w:w="0" w:type="dxa"/>
            <w:bottom w:w="0" w:type="dxa"/>
          </w:tblCellMar>
        </w:tblPrEx>
        <w:tc>
          <w:tcPr>
            <w:tcW w:w="10142"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 Почетные звания автономных республик в составе Союза Советских Социалистических Республик</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5.1.</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медицинский работник</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5.2.</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здравоохранения</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5.3.</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врач</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5.4.</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провизор</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высшей школы</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5.6.</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науки и техники</w:t>
            </w:r>
          </w:p>
        </w:tc>
      </w:tr>
      <w:tr w:rsidR="00161B05" w:rsidRPr="006412E5">
        <w:tblPrEx>
          <w:tblCellMar>
            <w:top w:w="0" w:type="dxa"/>
            <w:bottom w:w="0" w:type="dxa"/>
          </w:tblCellMar>
        </w:tblPrEx>
        <w:trPr>
          <w:gridAfter w:val="1"/>
          <w:wAfter w:w="15" w:type="dxa"/>
        </w:trPr>
        <w:tc>
          <w:tcPr>
            <w:tcW w:w="104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5.7.</w:t>
            </w:r>
          </w:p>
        </w:tc>
        <w:tc>
          <w:tcPr>
            <w:tcW w:w="9084"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науки</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143" w:name="sub_1008"/>
      <w:r w:rsidRPr="00161B05">
        <w:rPr>
          <w:rStyle w:val="a3"/>
          <w:rFonts w:ascii="Times New Roman" w:hAnsi="Times New Roman" w:cs="Times New Roman"/>
          <w:color w:val="auto"/>
        </w:rPr>
        <w:t>Приложение N 8</w:t>
      </w:r>
    </w:p>
    <w:bookmarkEnd w:id="143"/>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 xml:space="preserve">к </w:t>
      </w:r>
      <w:hyperlink w:anchor="sub_1554" w:history="1">
        <w:r w:rsidRPr="00161B05">
          <w:rPr>
            <w:rStyle w:val="a4"/>
            <w:rFonts w:ascii="Times New Roman" w:hAnsi="Times New Roman" w:cs="Times New Roman"/>
            <w:b w:val="0"/>
            <w:bCs w:val="0"/>
            <w:color w:val="auto"/>
          </w:rPr>
          <w:t>Положению</w:t>
        </w:r>
      </w:hyperlink>
      <w:r w:rsidRPr="00161B05">
        <w:rPr>
          <w:rStyle w:val="a3"/>
          <w:rFonts w:ascii="Times New Roman" w:hAnsi="Times New Roman" w:cs="Times New Roman"/>
          <w:color w:val="auto"/>
        </w:rPr>
        <w:t xml:space="preserve"> об условиях оплаты</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труда работников государственных</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учреждений здравоохранения</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Республики Татарстан</w:t>
      </w:r>
    </w:p>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Перечень</w:t>
      </w:r>
      <w:r w:rsidRPr="00161B05">
        <w:rPr>
          <w:rFonts w:ascii="Times New Roman" w:hAnsi="Times New Roman" w:cs="Times New Roman"/>
          <w:color w:val="auto"/>
        </w:rPr>
        <w:br/>
        <w:t>почетных званий, государственных наград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 за наличие которых работникам образования предоставляются выплаты стимулирующего характера</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08"/>
        <w:gridCol w:w="9020"/>
      </w:tblGrid>
      <w:tr w:rsidR="00161B05" w:rsidRPr="006412E5" w:rsidTr="00F2741C">
        <w:tblPrEx>
          <w:tblCellMar>
            <w:top w:w="0" w:type="dxa"/>
            <w:bottom w:w="0" w:type="dxa"/>
          </w:tblCellMar>
        </w:tblPrEx>
        <w:trPr>
          <w:tblHeader/>
        </w:trPr>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N</w:t>
            </w:r>
          </w:p>
          <w:p w:rsidR="00161B05" w:rsidRPr="006412E5" w:rsidRDefault="00161B05">
            <w:pPr>
              <w:pStyle w:val="aff3"/>
              <w:jc w:val="center"/>
              <w:rPr>
                <w:rFonts w:ascii="Times New Roman" w:eastAsiaTheme="minorEastAsia" w:hAnsi="Times New Roman" w:cs="Times New Roman"/>
                <w:b/>
              </w:rPr>
            </w:pPr>
            <w:proofErr w:type="spellStart"/>
            <w:proofErr w:type="gramStart"/>
            <w:r w:rsidRPr="006412E5">
              <w:rPr>
                <w:rFonts w:ascii="Times New Roman" w:eastAsiaTheme="minorEastAsia" w:hAnsi="Times New Roman" w:cs="Times New Roman"/>
                <w:b/>
              </w:rPr>
              <w:t>п</w:t>
            </w:r>
            <w:proofErr w:type="spellEnd"/>
            <w:proofErr w:type="gramEnd"/>
            <w:r w:rsidRPr="006412E5">
              <w:rPr>
                <w:rFonts w:ascii="Times New Roman" w:eastAsiaTheme="minorEastAsia" w:hAnsi="Times New Roman" w:cs="Times New Roman"/>
                <w:b/>
              </w:rPr>
              <w:t>/</w:t>
            </w:r>
            <w:proofErr w:type="spellStart"/>
            <w:r w:rsidRPr="006412E5">
              <w:rPr>
                <w:rFonts w:ascii="Times New Roman" w:eastAsiaTheme="minorEastAsia" w:hAnsi="Times New Roman" w:cs="Times New Roman"/>
                <w:b/>
              </w:rPr>
              <w:t>п</w:t>
            </w:r>
            <w:proofErr w:type="spellEnd"/>
          </w:p>
        </w:tc>
        <w:tc>
          <w:tcPr>
            <w:tcW w:w="902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почетного звания, государственной награды</w:t>
            </w:r>
          </w:p>
        </w:tc>
      </w:tr>
      <w:tr w:rsidR="00161B05" w:rsidRPr="006412E5">
        <w:tblPrEx>
          <w:tblCellMar>
            <w:top w:w="0" w:type="dxa"/>
            <w:bottom w:w="0" w:type="dxa"/>
          </w:tblCellMar>
        </w:tblPrEx>
        <w:tc>
          <w:tcPr>
            <w:tcW w:w="10228" w:type="dxa"/>
            <w:gridSpan w:val="2"/>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 Почетные звания Российской Федерации</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учитель Российской Федерации</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науки Российской Федерации</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мастер производственного обучения Российской Федерации</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Заслуженный мастер </w:t>
            </w:r>
            <w:proofErr w:type="spellStart"/>
            <w:r w:rsidRPr="006412E5">
              <w:rPr>
                <w:rFonts w:ascii="Times New Roman" w:eastAsiaTheme="minorEastAsia" w:hAnsi="Times New Roman" w:cs="Times New Roman"/>
              </w:rPr>
              <w:t>профтехобразования</w:t>
            </w:r>
            <w:proofErr w:type="spellEnd"/>
            <w:r w:rsidRPr="006412E5">
              <w:rPr>
                <w:rFonts w:ascii="Times New Roman" w:eastAsiaTheme="minorEastAsia" w:hAnsi="Times New Roman" w:cs="Times New Roman"/>
              </w:rPr>
              <w:t xml:space="preserve"> Российской Федерации</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высшей школы Российской Федерации</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1.6.</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учитель Российской Федерации</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1.7.</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художник Российской Федерации</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1.8.</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Почетный работник общего образования Российской Федерации</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1.9.</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Почетный работник начального профессионального образования Российской Федерации</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1.10.</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Почетный работник среднего профессионального образования Российской </w:t>
            </w:r>
            <w:r w:rsidRPr="006412E5">
              <w:rPr>
                <w:rFonts w:ascii="Times New Roman" w:eastAsiaTheme="minorEastAsia" w:hAnsi="Times New Roman" w:cs="Times New Roman"/>
              </w:rPr>
              <w:lastRenderedPageBreak/>
              <w:t>Федерации</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1.11.</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Почетный работник высшего профессионального образования Российской Федерации</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1.12.</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Почетная грамота Министерства образования и науки Российской Федерации</w:t>
            </w:r>
          </w:p>
        </w:tc>
      </w:tr>
      <w:tr w:rsidR="00161B05" w:rsidRPr="006412E5">
        <w:tblPrEx>
          <w:tblCellMar>
            <w:top w:w="0" w:type="dxa"/>
            <w:bottom w:w="0" w:type="dxa"/>
          </w:tblCellMar>
        </w:tblPrEx>
        <w:tc>
          <w:tcPr>
            <w:tcW w:w="10228" w:type="dxa"/>
            <w:gridSpan w:val="2"/>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 Почетные звания Республики Татарстан</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учитель Республики Татарстан</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науки Республики Татарстан</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высшей школы Республики Татарстан</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физической культуры Республики Татарстан</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учитель Республики Татарстан</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2.6.</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экономист Республики Татарстан</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2.7.</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искусств Республики Татарстан</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2.8.</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культуры Республики Татарстан</w:t>
            </w:r>
          </w:p>
        </w:tc>
      </w:tr>
      <w:tr w:rsidR="00161B05" w:rsidRPr="006412E5">
        <w:tblPrEx>
          <w:tblCellMar>
            <w:top w:w="0" w:type="dxa"/>
            <w:bottom w:w="0" w:type="dxa"/>
          </w:tblCellMar>
        </w:tblPrEx>
        <w:tc>
          <w:tcPr>
            <w:tcW w:w="10228" w:type="dxa"/>
            <w:gridSpan w:val="2"/>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 Почетные звания Союза Советских Социалистических Республик</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учитель СССР</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3.2.</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тренер СССР</w:t>
            </w:r>
          </w:p>
        </w:tc>
      </w:tr>
      <w:tr w:rsidR="00161B05" w:rsidRPr="006412E5">
        <w:tblPrEx>
          <w:tblCellMar>
            <w:top w:w="0" w:type="dxa"/>
            <w:bottom w:w="0" w:type="dxa"/>
          </w:tblCellMar>
        </w:tblPrEx>
        <w:tc>
          <w:tcPr>
            <w:tcW w:w="10228" w:type="dxa"/>
            <w:gridSpan w:val="2"/>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 Почетные звания союзных республик в составе Союза Советских Социалистических Республик</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физкультуры и спорта</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спорта</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4.3.</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физической культуры</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4.4.</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физической культуры и спорта</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тренер</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4.6.</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учитель школы</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4.7.</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учитель</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4.8.</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учитель профессионально-технического образования</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4.9.</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мастер профессионально-технического образования</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4.10.</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профессионально-технического образования</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4.11.</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преподаватель</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4.12.</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высшей школы</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4.13.</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народного образования</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4.14.</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высшей школы</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4.15.</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науки и техники</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4.16.</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науки</w:t>
            </w:r>
          </w:p>
        </w:tc>
      </w:tr>
      <w:tr w:rsidR="00161B05" w:rsidRPr="006412E5">
        <w:tblPrEx>
          <w:tblCellMar>
            <w:top w:w="0" w:type="dxa"/>
            <w:bottom w:w="0" w:type="dxa"/>
          </w:tblCellMar>
        </w:tblPrEx>
        <w:tc>
          <w:tcPr>
            <w:tcW w:w="10228" w:type="dxa"/>
            <w:gridSpan w:val="2"/>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 Почетные звания автономных республик в составе Союза Советских Социалистических Республик</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5.1.</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физкультуры и спорта</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5.2.</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физической культуры и спорта</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5.3.</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школы</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5.4.</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учитель школы</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учитель профессионально-технического образования</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5.6.</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мастер профессионально-технического образования</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5.7.</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профессионально-технического образования</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5.8.</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высшей школы</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5.9.</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науки и культуры</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5.10.</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науки и техники</w:t>
            </w:r>
          </w:p>
        </w:tc>
      </w:tr>
      <w:tr w:rsidR="00161B05" w:rsidRPr="006412E5">
        <w:tblPrEx>
          <w:tblCellMar>
            <w:top w:w="0" w:type="dxa"/>
            <w:bottom w:w="0" w:type="dxa"/>
          </w:tblCellMar>
        </w:tblPrEx>
        <w:tc>
          <w:tcPr>
            <w:tcW w:w="1208"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5.11.</w:t>
            </w:r>
          </w:p>
        </w:tc>
        <w:tc>
          <w:tcPr>
            <w:tcW w:w="902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науки</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144" w:name="sub_1009"/>
      <w:r w:rsidRPr="00161B05">
        <w:rPr>
          <w:rStyle w:val="a3"/>
          <w:rFonts w:ascii="Times New Roman" w:hAnsi="Times New Roman" w:cs="Times New Roman"/>
          <w:color w:val="auto"/>
        </w:rPr>
        <w:t>Приложение N 9</w:t>
      </w:r>
    </w:p>
    <w:bookmarkEnd w:id="144"/>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lastRenderedPageBreak/>
        <w:t xml:space="preserve">к </w:t>
      </w:r>
      <w:hyperlink w:anchor="sub_1564" w:history="1">
        <w:r w:rsidRPr="00161B05">
          <w:rPr>
            <w:rStyle w:val="a4"/>
            <w:rFonts w:ascii="Times New Roman" w:hAnsi="Times New Roman" w:cs="Times New Roman"/>
            <w:b w:val="0"/>
            <w:bCs w:val="0"/>
            <w:color w:val="auto"/>
          </w:rPr>
          <w:t>Положению</w:t>
        </w:r>
      </w:hyperlink>
      <w:r w:rsidRPr="00161B05">
        <w:rPr>
          <w:rStyle w:val="a3"/>
          <w:rFonts w:ascii="Times New Roman" w:hAnsi="Times New Roman" w:cs="Times New Roman"/>
          <w:color w:val="auto"/>
        </w:rPr>
        <w:t xml:space="preserve"> об условиях оплаты</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труда работников государственных</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учреждений здравоохранения</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Республики Татарстан</w:t>
      </w:r>
    </w:p>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Перечень</w:t>
      </w:r>
      <w:r w:rsidRPr="00161B05">
        <w:rPr>
          <w:rFonts w:ascii="Times New Roman" w:hAnsi="Times New Roman" w:cs="Times New Roman"/>
          <w:color w:val="auto"/>
        </w:rPr>
        <w:br/>
        <w:t>почетных званий, государственных наград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 за наличие которых работникам культуры, искусства и кинематографии предоставляются выплаты стимулирующего характера</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9085"/>
        <w:gridCol w:w="15"/>
      </w:tblGrid>
      <w:tr w:rsidR="00161B05" w:rsidRPr="006412E5" w:rsidTr="00F2741C">
        <w:tblPrEx>
          <w:tblCellMar>
            <w:top w:w="0" w:type="dxa"/>
            <w:bottom w:w="0" w:type="dxa"/>
          </w:tblCellMar>
        </w:tblPrEx>
        <w:trPr>
          <w:tblHeader/>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N</w:t>
            </w:r>
          </w:p>
          <w:p w:rsidR="00161B05" w:rsidRPr="006412E5" w:rsidRDefault="00161B05">
            <w:pPr>
              <w:pStyle w:val="aff3"/>
              <w:jc w:val="center"/>
              <w:rPr>
                <w:rFonts w:ascii="Times New Roman" w:eastAsiaTheme="minorEastAsia" w:hAnsi="Times New Roman" w:cs="Times New Roman"/>
                <w:b/>
              </w:rPr>
            </w:pPr>
            <w:proofErr w:type="spellStart"/>
            <w:proofErr w:type="gramStart"/>
            <w:r w:rsidRPr="006412E5">
              <w:rPr>
                <w:rFonts w:ascii="Times New Roman" w:eastAsiaTheme="minorEastAsia" w:hAnsi="Times New Roman" w:cs="Times New Roman"/>
                <w:b/>
              </w:rPr>
              <w:t>п</w:t>
            </w:r>
            <w:proofErr w:type="spellEnd"/>
            <w:proofErr w:type="gramEnd"/>
            <w:r w:rsidRPr="006412E5">
              <w:rPr>
                <w:rFonts w:ascii="Times New Roman" w:eastAsiaTheme="minorEastAsia" w:hAnsi="Times New Roman" w:cs="Times New Roman"/>
                <w:b/>
              </w:rPr>
              <w:t>/</w:t>
            </w:r>
            <w:proofErr w:type="spellStart"/>
            <w:r w:rsidRPr="006412E5">
              <w:rPr>
                <w:rFonts w:ascii="Times New Roman" w:eastAsiaTheme="minorEastAsia" w:hAnsi="Times New Roman" w:cs="Times New Roman"/>
                <w:b/>
              </w:rPr>
              <w:t>п</w:t>
            </w:r>
            <w:proofErr w:type="spellEnd"/>
          </w:p>
        </w:tc>
        <w:tc>
          <w:tcPr>
            <w:tcW w:w="9100" w:type="dxa"/>
            <w:gridSpan w:val="2"/>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почетного звания, государственной награды</w:t>
            </w:r>
          </w:p>
        </w:tc>
      </w:tr>
      <w:tr w:rsidR="00161B05" w:rsidRPr="006412E5">
        <w:tblPrEx>
          <w:tblCellMar>
            <w:top w:w="0" w:type="dxa"/>
            <w:bottom w:w="0" w:type="dxa"/>
          </w:tblCellMar>
        </w:tblPrEx>
        <w:tc>
          <w:tcPr>
            <w:tcW w:w="10220"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 Почетные звания Российской Федерации</w:t>
            </w:r>
          </w:p>
        </w:tc>
      </w:tr>
      <w:tr w:rsidR="00161B05" w:rsidRPr="006412E5">
        <w:tblPrEx>
          <w:tblCellMar>
            <w:top w:w="0" w:type="dxa"/>
            <w:bottom w:w="0" w:type="dxa"/>
          </w:tblCellMar>
        </w:tblPrEx>
        <w:trPr>
          <w:gridAfter w:val="1"/>
          <w:wAfter w:w="15" w:type="dxa"/>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w:t>
            </w:r>
          </w:p>
        </w:tc>
        <w:tc>
          <w:tcPr>
            <w:tcW w:w="9085"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художник Российской Федерации</w:t>
            </w:r>
          </w:p>
        </w:tc>
      </w:tr>
      <w:tr w:rsidR="00161B05" w:rsidRPr="006412E5">
        <w:tblPrEx>
          <w:tblCellMar>
            <w:top w:w="0" w:type="dxa"/>
            <w:bottom w:w="0" w:type="dxa"/>
          </w:tblCellMar>
        </w:tblPrEx>
        <w:trPr>
          <w:gridAfter w:val="1"/>
          <w:wAfter w:w="15" w:type="dxa"/>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9085"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культуры Российской Федерации</w:t>
            </w:r>
          </w:p>
        </w:tc>
      </w:tr>
      <w:tr w:rsidR="00161B05" w:rsidRPr="006412E5">
        <w:tblPrEx>
          <w:tblCellMar>
            <w:top w:w="0" w:type="dxa"/>
            <w:bottom w:w="0" w:type="dxa"/>
          </w:tblCellMar>
        </w:tblPrEx>
        <w:trPr>
          <w:gridAfter w:val="1"/>
          <w:wAfter w:w="15" w:type="dxa"/>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w:t>
            </w:r>
          </w:p>
        </w:tc>
        <w:tc>
          <w:tcPr>
            <w:tcW w:w="9085"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художник Российской Федерации</w:t>
            </w:r>
          </w:p>
        </w:tc>
      </w:tr>
      <w:tr w:rsidR="00161B05" w:rsidRPr="006412E5">
        <w:tblPrEx>
          <w:tblCellMar>
            <w:top w:w="0" w:type="dxa"/>
            <w:bottom w:w="0" w:type="dxa"/>
          </w:tblCellMar>
        </w:tblPrEx>
        <w:tc>
          <w:tcPr>
            <w:tcW w:w="10220"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 Почетные звания, государственные награды Республики Татарстан</w:t>
            </w:r>
          </w:p>
        </w:tc>
      </w:tr>
      <w:tr w:rsidR="00161B05" w:rsidRPr="006412E5">
        <w:tblPrEx>
          <w:tblCellMar>
            <w:top w:w="0" w:type="dxa"/>
            <w:bottom w:w="0" w:type="dxa"/>
          </w:tblCellMar>
        </w:tblPrEx>
        <w:trPr>
          <w:gridAfter w:val="1"/>
          <w:wAfter w:w="15" w:type="dxa"/>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w:t>
            </w:r>
          </w:p>
        </w:tc>
        <w:tc>
          <w:tcPr>
            <w:tcW w:w="9085"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Почетная грамота Республики Татарстан</w:t>
            </w:r>
          </w:p>
        </w:tc>
      </w:tr>
      <w:tr w:rsidR="00161B05" w:rsidRPr="006412E5">
        <w:tblPrEx>
          <w:tblCellMar>
            <w:top w:w="0" w:type="dxa"/>
            <w:bottom w:w="0" w:type="dxa"/>
          </w:tblCellMar>
        </w:tblPrEx>
        <w:trPr>
          <w:gridAfter w:val="1"/>
          <w:wAfter w:w="15" w:type="dxa"/>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w:t>
            </w:r>
          </w:p>
        </w:tc>
        <w:tc>
          <w:tcPr>
            <w:tcW w:w="9085"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художник Республики Татарстан</w:t>
            </w:r>
          </w:p>
        </w:tc>
      </w:tr>
      <w:tr w:rsidR="00161B05" w:rsidRPr="006412E5">
        <w:tblPrEx>
          <w:tblCellMar>
            <w:top w:w="0" w:type="dxa"/>
            <w:bottom w:w="0" w:type="dxa"/>
          </w:tblCellMar>
        </w:tblPrEx>
        <w:trPr>
          <w:gridAfter w:val="1"/>
          <w:wAfter w:w="15" w:type="dxa"/>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w:t>
            </w:r>
          </w:p>
        </w:tc>
        <w:tc>
          <w:tcPr>
            <w:tcW w:w="9085"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артист Республики Татарстан</w:t>
            </w:r>
          </w:p>
        </w:tc>
      </w:tr>
      <w:tr w:rsidR="00161B05" w:rsidRPr="006412E5">
        <w:tblPrEx>
          <w:tblCellMar>
            <w:top w:w="0" w:type="dxa"/>
            <w:bottom w:w="0" w:type="dxa"/>
          </w:tblCellMar>
        </w:tblPrEx>
        <w:trPr>
          <w:gridAfter w:val="1"/>
          <w:wAfter w:w="15" w:type="dxa"/>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c>
          <w:tcPr>
            <w:tcW w:w="9085"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искусств Республики Татарстан</w:t>
            </w:r>
          </w:p>
        </w:tc>
      </w:tr>
      <w:tr w:rsidR="00161B05" w:rsidRPr="006412E5">
        <w:tblPrEx>
          <w:tblCellMar>
            <w:top w:w="0" w:type="dxa"/>
            <w:bottom w:w="0" w:type="dxa"/>
          </w:tblCellMar>
        </w:tblPrEx>
        <w:trPr>
          <w:gridAfter w:val="1"/>
          <w:wAfter w:w="15" w:type="dxa"/>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c>
          <w:tcPr>
            <w:tcW w:w="9085"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культуры Республики Татарстан</w:t>
            </w:r>
          </w:p>
        </w:tc>
      </w:tr>
      <w:tr w:rsidR="00161B05" w:rsidRPr="006412E5">
        <w:tblPrEx>
          <w:tblCellMar>
            <w:top w:w="0" w:type="dxa"/>
            <w:bottom w:w="0" w:type="dxa"/>
          </w:tblCellMar>
        </w:tblPrEx>
        <w:tc>
          <w:tcPr>
            <w:tcW w:w="10220"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 Почетные звания Союза Советских Социалистических Республик</w:t>
            </w:r>
          </w:p>
        </w:tc>
      </w:tr>
      <w:tr w:rsidR="00161B05" w:rsidRPr="006412E5">
        <w:tblPrEx>
          <w:tblCellMar>
            <w:top w:w="0" w:type="dxa"/>
            <w:bottom w:w="0" w:type="dxa"/>
          </w:tblCellMar>
        </w:tblPrEx>
        <w:trPr>
          <w:gridAfter w:val="1"/>
          <w:wAfter w:w="15" w:type="dxa"/>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w:t>
            </w:r>
          </w:p>
        </w:tc>
        <w:tc>
          <w:tcPr>
            <w:tcW w:w="9085"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художник СССР</w:t>
            </w:r>
          </w:p>
        </w:tc>
      </w:tr>
      <w:tr w:rsidR="00161B05" w:rsidRPr="006412E5">
        <w:tblPrEx>
          <w:tblCellMar>
            <w:top w:w="0" w:type="dxa"/>
            <w:bottom w:w="0" w:type="dxa"/>
          </w:tblCellMar>
        </w:tblPrEx>
        <w:tc>
          <w:tcPr>
            <w:tcW w:w="10220"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 Почетные звания союзных республик в составе Союза Советских Социалистических Республик</w:t>
            </w:r>
          </w:p>
        </w:tc>
      </w:tr>
      <w:tr w:rsidR="00161B05" w:rsidRPr="006412E5">
        <w:tblPrEx>
          <w:tblCellMar>
            <w:top w:w="0" w:type="dxa"/>
            <w:bottom w:w="0" w:type="dxa"/>
          </w:tblCellMar>
        </w:tblPrEx>
        <w:trPr>
          <w:gridAfter w:val="1"/>
          <w:wAfter w:w="15" w:type="dxa"/>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w:t>
            </w:r>
          </w:p>
        </w:tc>
        <w:tc>
          <w:tcPr>
            <w:tcW w:w="9085"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пропагандист</w:t>
            </w:r>
          </w:p>
        </w:tc>
      </w:tr>
      <w:tr w:rsidR="00161B05" w:rsidRPr="006412E5">
        <w:tblPrEx>
          <w:tblCellMar>
            <w:top w:w="0" w:type="dxa"/>
            <w:bottom w:w="0" w:type="dxa"/>
          </w:tblCellMar>
        </w:tblPrEx>
        <w:trPr>
          <w:gridAfter w:val="1"/>
          <w:wAfter w:w="15" w:type="dxa"/>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w:t>
            </w:r>
          </w:p>
        </w:tc>
        <w:tc>
          <w:tcPr>
            <w:tcW w:w="9085"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искусств</w:t>
            </w:r>
          </w:p>
        </w:tc>
      </w:tr>
      <w:tr w:rsidR="00161B05" w:rsidRPr="006412E5">
        <w:tblPrEx>
          <w:tblCellMar>
            <w:top w:w="0" w:type="dxa"/>
            <w:bottom w:w="0" w:type="dxa"/>
          </w:tblCellMar>
        </w:tblPrEx>
        <w:trPr>
          <w:gridAfter w:val="1"/>
          <w:wAfter w:w="15" w:type="dxa"/>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4.3.</w:t>
            </w:r>
          </w:p>
        </w:tc>
        <w:tc>
          <w:tcPr>
            <w:tcW w:w="9085"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художник</w:t>
            </w:r>
          </w:p>
        </w:tc>
      </w:tr>
      <w:tr w:rsidR="00161B05" w:rsidRPr="006412E5">
        <w:tblPrEx>
          <w:tblCellMar>
            <w:top w:w="0" w:type="dxa"/>
            <w:bottom w:w="0" w:type="dxa"/>
          </w:tblCellMar>
        </w:tblPrEx>
        <w:trPr>
          <w:gridAfter w:val="1"/>
          <w:wAfter w:w="15" w:type="dxa"/>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4.4.</w:t>
            </w:r>
          </w:p>
        </w:tc>
        <w:tc>
          <w:tcPr>
            <w:tcW w:w="9085"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художник</w:t>
            </w:r>
          </w:p>
        </w:tc>
      </w:tr>
      <w:tr w:rsidR="00161B05" w:rsidRPr="006412E5">
        <w:tblPrEx>
          <w:tblCellMar>
            <w:top w:w="0" w:type="dxa"/>
            <w:bottom w:w="0" w:type="dxa"/>
          </w:tblCellMar>
        </w:tblPrEx>
        <w:trPr>
          <w:gridAfter w:val="1"/>
          <w:wAfter w:w="15" w:type="dxa"/>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c>
          <w:tcPr>
            <w:tcW w:w="9085"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культуры</w:t>
            </w:r>
          </w:p>
        </w:tc>
      </w:tr>
      <w:tr w:rsidR="00161B05" w:rsidRPr="006412E5">
        <w:tblPrEx>
          <w:tblCellMar>
            <w:top w:w="0" w:type="dxa"/>
            <w:bottom w:w="0" w:type="dxa"/>
          </w:tblCellMar>
        </w:tblPrEx>
        <w:trPr>
          <w:gridAfter w:val="1"/>
          <w:wAfter w:w="15" w:type="dxa"/>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4.6.</w:t>
            </w:r>
          </w:p>
        </w:tc>
        <w:tc>
          <w:tcPr>
            <w:tcW w:w="9085"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культурно-просветительной работы</w:t>
            </w:r>
          </w:p>
        </w:tc>
      </w:tr>
      <w:tr w:rsidR="00161B05" w:rsidRPr="006412E5">
        <w:tblPrEx>
          <w:tblCellMar>
            <w:top w:w="0" w:type="dxa"/>
            <w:bottom w:w="0" w:type="dxa"/>
          </w:tblCellMar>
        </w:tblPrEx>
        <w:trPr>
          <w:gridAfter w:val="1"/>
          <w:wAfter w:w="15" w:type="dxa"/>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4.7.</w:t>
            </w:r>
          </w:p>
        </w:tc>
        <w:tc>
          <w:tcPr>
            <w:tcW w:w="9085"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культуры</w:t>
            </w:r>
          </w:p>
        </w:tc>
      </w:tr>
      <w:tr w:rsidR="00161B05" w:rsidRPr="006412E5">
        <w:tblPrEx>
          <w:tblCellMar>
            <w:top w:w="0" w:type="dxa"/>
            <w:bottom w:w="0" w:type="dxa"/>
          </w:tblCellMar>
        </w:tblPrEx>
        <w:trPr>
          <w:gridAfter w:val="1"/>
          <w:wAfter w:w="15" w:type="dxa"/>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4.8.</w:t>
            </w:r>
          </w:p>
        </w:tc>
        <w:tc>
          <w:tcPr>
            <w:tcW w:w="9085"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библиотекарь</w:t>
            </w:r>
          </w:p>
        </w:tc>
      </w:tr>
      <w:tr w:rsidR="00161B05" w:rsidRPr="006412E5">
        <w:tblPrEx>
          <w:tblCellMar>
            <w:top w:w="0" w:type="dxa"/>
            <w:bottom w:w="0" w:type="dxa"/>
          </w:tblCellMar>
        </w:tblPrEx>
        <w:trPr>
          <w:gridAfter w:val="1"/>
          <w:wAfter w:w="15" w:type="dxa"/>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4.9.</w:t>
            </w:r>
          </w:p>
        </w:tc>
        <w:tc>
          <w:tcPr>
            <w:tcW w:w="9085"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Мастер прикладного искусства</w:t>
            </w:r>
          </w:p>
        </w:tc>
      </w:tr>
      <w:tr w:rsidR="00161B05" w:rsidRPr="006412E5">
        <w:tblPrEx>
          <w:tblCellMar>
            <w:top w:w="0" w:type="dxa"/>
            <w:bottom w:w="0" w:type="dxa"/>
          </w:tblCellMar>
        </w:tblPrEx>
        <w:trPr>
          <w:gridAfter w:val="1"/>
          <w:wAfter w:w="15" w:type="dxa"/>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4.10.</w:t>
            </w:r>
          </w:p>
        </w:tc>
        <w:tc>
          <w:tcPr>
            <w:tcW w:w="9085"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мастер народного творчества</w:t>
            </w:r>
          </w:p>
        </w:tc>
      </w:tr>
      <w:tr w:rsidR="00161B05" w:rsidRPr="006412E5">
        <w:tblPrEx>
          <w:tblCellMar>
            <w:top w:w="0" w:type="dxa"/>
            <w:bottom w:w="0" w:type="dxa"/>
          </w:tblCellMar>
        </w:tblPrEx>
        <w:tc>
          <w:tcPr>
            <w:tcW w:w="10220" w:type="dxa"/>
            <w:gridSpan w:val="3"/>
            <w:tcBorders>
              <w:top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 Почетные звания автономных республик в составе Союза Советских Социалистических Республик</w:t>
            </w:r>
          </w:p>
        </w:tc>
      </w:tr>
      <w:tr w:rsidR="00161B05" w:rsidRPr="006412E5">
        <w:tblPrEx>
          <w:tblCellMar>
            <w:top w:w="0" w:type="dxa"/>
            <w:bottom w:w="0" w:type="dxa"/>
          </w:tblCellMar>
        </w:tblPrEx>
        <w:trPr>
          <w:gridAfter w:val="1"/>
          <w:wAfter w:w="15" w:type="dxa"/>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5.1.</w:t>
            </w:r>
          </w:p>
        </w:tc>
        <w:tc>
          <w:tcPr>
            <w:tcW w:w="9085"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искусств</w:t>
            </w:r>
          </w:p>
        </w:tc>
      </w:tr>
      <w:tr w:rsidR="00161B05" w:rsidRPr="006412E5">
        <w:tblPrEx>
          <w:tblCellMar>
            <w:top w:w="0" w:type="dxa"/>
            <w:bottom w:w="0" w:type="dxa"/>
          </w:tblCellMar>
        </w:tblPrEx>
        <w:trPr>
          <w:gridAfter w:val="1"/>
          <w:wAfter w:w="15" w:type="dxa"/>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5.2.</w:t>
            </w:r>
          </w:p>
        </w:tc>
        <w:tc>
          <w:tcPr>
            <w:tcW w:w="9085"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художник</w:t>
            </w:r>
          </w:p>
        </w:tc>
      </w:tr>
      <w:tr w:rsidR="00161B05" w:rsidRPr="006412E5">
        <w:tblPrEx>
          <w:tblCellMar>
            <w:top w:w="0" w:type="dxa"/>
            <w:bottom w:w="0" w:type="dxa"/>
          </w:tblCellMar>
        </w:tblPrEx>
        <w:trPr>
          <w:gridAfter w:val="1"/>
          <w:wAfter w:w="15" w:type="dxa"/>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5.3.</w:t>
            </w:r>
          </w:p>
        </w:tc>
        <w:tc>
          <w:tcPr>
            <w:tcW w:w="9085"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художник</w:t>
            </w:r>
          </w:p>
        </w:tc>
      </w:tr>
      <w:tr w:rsidR="00161B05" w:rsidRPr="006412E5">
        <w:tblPrEx>
          <w:tblCellMar>
            <w:top w:w="0" w:type="dxa"/>
            <w:bottom w:w="0" w:type="dxa"/>
          </w:tblCellMar>
        </w:tblPrEx>
        <w:trPr>
          <w:gridAfter w:val="1"/>
          <w:wAfter w:w="15" w:type="dxa"/>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5.4.</w:t>
            </w:r>
          </w:p>
        </w:tc>
        <w:tc>
          <w:tcPr>
            <w:tcW w:w="9085"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культуры</w:t>
            </w:r>
          </w:p>
        </w:tc>
      </w:tr>
      <w:tr w:rsidR="00161B05" w:rsidRPr="006412E5">
        <w:tblPrEx>
          <w:tblCellMar>
            <w:top w:w="0" w:type="dxa"/>
            <w:bottom w:w="0" w:type="dxa"/>
          </w:tblCellMar>
        </w:tblPrEx>
        <w:trPr>
          <w:gridAfter w:val="1"/>
          <w:wAfter w:w="15" w:type="dxa"/>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w:t>
            </w:r>
          </w:p>
        </w:tc>
        <w:tc>
          <w:tcPr>
            <w:tcW w:w="9085"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библиотекарь</w:t>
            </w:r>
          </w:p>
        </w:tc>
      </w:tr>
      <w:tr w:rsidR="00161B05" w:rsidRPr="006412E5">
        <w:tblPrEx>
          <w:tblCellMar>
            <w:top w:w="0" w:type="dxa"/>
            <w:bottom w:w="0" w:type="dxa"/>
          </w:tblCellMar>
        </w:tblPrEx>
        <w:trPr>
          <w:gridAfter w:val="1"/>
          <w:wAfter w:w="15" w:type="dxa"/>
        </w:trPr>
        <w:tc>
          <w:tcPr>
            <w:tcW w:w="112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5.6.</w:t>
            </w:r>
          </w:p>
        </w:tc>
        <w:tc>
          <w:tcPr>
            <w:tcW w:w="9085"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науки и культуры</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bookmarkStart w:id="145" w:name="sub_200"/>
      <w:r w:rsidRPr="00161B05">
        <w:rPr>
          <w:rFonts w:ascii="Times New Roman" w:hAnsi="Times New Roman" w:cs="Times New Roman"/>
          <w:color w:val="auto"/>
        </w:rPr>
        <w:t>Положение</w:t>
      </w:r>
      <w:r w:rsidRPr="00161B05">
        <w:rPr>
          <w:rFonts w:ascii="Times New Roman" w:hAnsi="Times New Roman" w:cs="Times New Roman"/>
          <w:color w:val="auto"/>
        </w:rPr>
        <w:br/>
        <w:t xml:space="preserve">об условиях </w:t>
      </w:r>
      <w:proofErr w:type="gramStart"/>
      <w:r w:rsidRPr="00161B05">
        <w:rPr>
          <w:rFonts w:ascii="Times New Roman" w:hAnsi="Times New Roman" w:cs="Times New Roman"/>
          <w:color w:val="auto"/>
        </w:rPr>
        <w:t>оплаты труда работников профессиональных квалификационных групп общеотраслевых профессий рабочих</w:t>
      </w:r>
      <w:proofErr w:type="gramEnd"/>
      <w:r w:rsidRPr="00161B05">
        <w:rPr>
          <w:rFonts w:ascii="Times New Roman" w:hAnsi="Times New Roman" w:cs="Times New Roman"/>
          <w:color w:val="auto"/>
        </w:rPr>
        <w:t xml:space="preserve"> и общеотраслевых должностей руководителей, специалистов и служащих государственных учреждений здравоохранения Республики </w:t>
      </w:r>
      <w:r w:rsidRPr="00161B05">
        <w:rPr>
          <w:rFonts w:ascii="Times New Roman" w:hAnsi="Times New Roman" w:cs="Times New Roman"/>
          <w:color w:val="auto"/>
        </w:rPr>
        <w:lastRenderedPageBreak/>
        <w:t>Татарстан</w:t>
      </w:r>
      <w:r w:rsidRPr="00161B05">
        <w:rPr>
          <w:rFonts w:ascii="Times New Roman" w:hAnsi="Times New Roman" w:cs="Times New Roman"/>
          <w:color w:val="auto"/>
        </w:rPr>
        <w:br/>
        <w:t xml:space="preserve">(утв. </w:t>
      </w:r>
      <w:hyperlink w:anchor="sub_1" w:history="1">
        <w:r w:rsidRPr="00161B05">
          <w:rPr>
            <w:rStyle w:val="a4"/>
            <w:rFonts w:ascii="Times New Roman" w:hAnsi="Times New Roman" w:cs="Times New Roman"/>
            <w:color w:val="auto"/>
          </w:rPr>
          <w:t>постановлением</w:t>
        </w:r>
      </w:hyperlink>
      <w:r w:rsidRPr="00161B05">
        <w:rPr>
          <w:rFonts w:ascii="Times New Roman" w:hAnsi="Times New Roman" w:cs="Times New Roman"/>
          <w:color w:val="auto"/>
        </w:rPr>
        <w:t xml:space="preserve"> КМ РТ от 25 апреля 2012 г. N 323)</w:t>
      </w:r>
    </w:p>
    <w:bookmarkEnd w:id="145"/>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bookmarkStart w:id="146" w:name="sub_201"/>
      <w:r w:rsidRPr="00161B05">
        <w:rPr>
          <w:rFonts w:ascii="Times New Roman" w:hAnsi="Times New Roman" w:cs="Times New Roman"/>
          <w:color w:val="auto"/>
        </w:rPr>
        <w:t>1. Общие положения</w:t>
      </w:r>
    </w:p>
    <w:bookmarkEnd w:id="146"/>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147" w:name="sub_211"/>
      <w:r w:rsidRPr="00161B05">
        <w:rPr>
          <w:rFonts w:ascii="Times New Roman" w:hAnsi="Times New Roman" w:cs="Times New Roman"/>
        </w:rPr>
        <w:t xml:space="preserve">1.1. Настоящее Положение об условиях </w:t>
      </w:r>
      <w:proofErr w:type="gramStart"/>
      <w:r w:rsidRPr="00161B05">
        <w:rPr>
          <w:rFonts w:ascii="Times New Roman" w:hAnsi="Times New Roman" w:cs="Times New Roman"/>
        </w:rPr>
        <w:t>оплаты труда работников профессиональных квалификационных групп общеотраслевых профессий рабочих</w:t>
      </w:r>
      <w:proofErr w:type="gramEnd"/>
      <w:r w:rsidRPr="00161B05">
        <w:rPr>
          <w:rFonts w:ascii="Times New Roman" w:hAnsi="Times New Roman" w:cs="Times New Roman"/>
        </w:rPr>
        <w:t xml:space="preserve"> и общеотраслевых должностей руководителей, специалистов и служащих государственных учреждений здравоохранения Республики Татарстан (далее - Положение) определяет порядок формирования окладов работников, условия и размеры выплат компенсационного и стимулирующего характера, а также критерии их установления.</w:t>
      </w:r>
    </w:p>
    <w:p w:rsidR="00161B05" w:rsidRPr="00161B05" w:rsidRDefault="00161B05">
      <w:pPr>
        <w:ind w:firstLine="720"/>
        <w:jc w:val="both"/>
        <w:rPr>
          <w:rFonts w:ascii="Times New Roman" w:hAnsi="Times New Roman" w:cs="Times New Roman"/>
        </w:rPr>
      </w:pPr>
      <w:bookmarkStart w:id="148" w:name="sub_212"/>
      <w:bookmarkEnd w:id="147"/>
      <w:r w:rsidRPr="00161B05">
        <w:rPr>
          <w:rFonts w:ascii="Times New Roman" w:hAnsi="Times New Roman" w:cs="Times New Roman"/>
        </w:rPr>
        <w:t>1.2. В настоящем Положении используются следующие понятия и определения:</w:t>
      </w:r>
    </w:p>
    <w:bookmarkEnd w:id="148"/>
    <w:p w:rsidR="00161B05" w:rsidRPr="00161B05" w:rsidRDefault="00161B05">
      <w:pPr>
        <w:ind w:firstLine="720"/>
        <w:jc w:val="both"/>
        <w:rPr>
          <w:rFonts w:ascii="Times New Roman" w:hAnsi="Times New Roman" w:cs="Times New Roman"/>
        </w:rPr>
      </w:pPr>
      <w:proofErr w:type="gramStart"/>
      <w:r w:rsidRPr="00161B05">
        <w:rPr>
          <w:rStyle w:val="a3"/>
          <w:rFonts w:ascii="Times New Roman" w:hAnsi="Times New Roman" w:cs="Times New Roman"/>
          <w:color w:val="auto"/>
        </w:rPr>
        <w:t>система оплаты труда</w:t>
      </w:r>
      <w:r w:rsidRPr="00161B05">
        <w:rPr>
          <w:rFonts w:ascii="Times New Roman" w:hAnsi="Times New Roman" w:cs="Times New Roman"/>
        </w:rPr>
        <w:t xml:space="preserve"> - совокупность норм, определяющих условия и размеры оплаты труда работников учреждений, включая размеры базовых окладов (базовых должностных окладов, базовых ставок заработной платы), окладов (должностных окладов, тарифных ставок), а также выплаты компенсационного и стимулирующего характера, установленные в соответствии с федеральным законодательством и иными нормативными правовыми актами Российской Федерации и Республики Татарстан;</w:t>
      </w:r>
      <w:proofErr w:type="gramEnd"/>
    </w:p>
    <w:p w:rsidR="00161B05" w:rsidRPr="00161B05" w:rsidRDefault="00161B05">
      <w:pPr>
        <w:ind w:firstLine="720"/>
        <w:jc w:val="both"/>
        <w:rPr>
          <w:rFonts w:ascii="Times New Roman" w:hAnsi="Times New Roman" w:cs="Times New Roman"/>
        </w:rPr>
      </w:pPr>
      <w:r w:rsidRPr="00161B05">
        <w:rPr>
          <w:rStyle w:val="a3"/>
          <w:rFonts w:ascii="Times New Roman" w:hAnsi="Times New Roman" w:cs="Times New Roman"/>
          <w:color w:val="auto"/>
        </w:rPr>
        <w:t>базовый оклад (должностной оклад, ставка заработной платы)</w:t>
      </w:r>
      <w:r w:rsidRPr="00161B05">
        <w:rPr>
          <w:rFonts w:ascii="Times New Roman" w:hAnsi="Times New Roman" w:cs="Times New Roman"/>
        </w:rPr>
        <w:t xml:space="preserve"> - минимальный оклад (должностной оклад, ставка заработной платы) работника учреждения, осуществляющего профессиональную деятельность по профессии рабочего или должности руководителя, специалиста, </w:t>
      </w:r>
      <w:proofErr w:type="gramStart"/>
      <w:r w:rsidRPr="00161B05">
        <w:rPr>
          <w:rFonts w:ascii="Times New Roman" w:hAnsi="Times New Roman" w:cs="Times New Roman"/>
        </w:rPr>
        <w:t>технического исполнителя</w:t>
      </w:r>
      <w:proofErr w:type="gramEnd"/>
      <w:r w:rsidRPr="00161B05">
        <w:rPr>
          <w:rFonts w:ascii="Times New Roman" w:hAnsi="Times New Roman" w:cs="Times New Roman"/>
        </w:rPr>
        <w:t>, входящей в соответствующую профессиональную квалификационную группу, без учета компенсационных и стимулирующих выплат;</w:t>
      </w:r>
    </w:p>
    <w:p w:rsidR="00161B05" w:rsidRPr="00161B05" w:rsidRDefault="00161B05">
      <w:pPr>
        <w:ind w:firstLine="720"/>
        <w:jc w:val="both"/>
        <w:rPr>
          <w:rFonts w:ascii="Times New Roman" w:hAnsi="Times New Roman" w:cs="Times New Roman"/>
        </w:rPr>
      </w:pPr>
      <w:r w:rsidRPr="00161B05">
        <w:rPr>
          <w:rStyle w:val="a3"/>
          <w:rFonts w:ascii="Times New Roman" w:hAnsi="Times New Roman" w:cs="Times New Roman"/>
          <w:color w:val="auto"/>
        </w:rPr>
        <w:t>оклад (должностной оклад, ставка заработной платы)</w:t>
      </w:r>
      <w:r w:rsidRPr="00161B05">
        <w:rPr>
          <w:rFonts w:ascii="Times New Roman" w:hAnsi="Times New Roman" w:cs="Times New Roman"/>
        </w:rPr>
        <w:t xml:space="preserve"> - фиксированный </w:t>
      </w:r>
      <w:proofErr w:type="gramStart"/>
      <w:r w:rsidRPr="00161B05">
        <w:rPr>
          <w:rFonts w:ascii="Times New Roman" w:hAnsi="Times New Roman" w:cs="Times New Roman"/>
        </w:rPr>
        <w:t>размер оплаты труда</w:t>
      </w:r>
      <w:proofErr w:type="gramEnd"/>
      <w:r w:rsidRPr="00161B05">
        <w:rPr>
          <w:rFonts w:ascii="Times New Roman" w:hAnsi="Times New Roman" w:cs="Times New Roman"/>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161B05" w:rsidRPr="00161B05" w:rsidRDefault="00161B05">
      <w:pPr>
        <w:ind w:firstLine="720"/>
        <w:jc w:val="both"/>
        <w:rPr>
          <w:rFonts w:ascii="Times New Roman" w:hAnsi="Times New Roman" w:cs="Times New Roman"/>
        </w:rPr>
      </w:pPr>
      <w:r w:rsidRPr="00161B05">
        <w:rPr>
          <w:rStyle w:val="a3"/>
          <w:rFonts w:ascii="Times New Roman" w:hAnsi="Times New Roman" w:cs="Times New Roman"/>
          <w:color w:val="auto"/>
        </w:rPr>
        <w:t>диапазон окладов (должностных окладов, ставок заработной платы) по квалификационным уровням профессионально-квалификационных групп работников</w:t>
      </w:r>
      <w:r w:rsidRPr="00161B05">
        <w:rPr>
          <w:rFonts w:ascii="Times New Roman" w:hAnsi="Times New Roman" w:cs="Times New Roman"/>
        </w:rPr>
        <w:t xml:space="preserve"> - минимальные и максимальные размеры окладов (должностных окладов, ставок заработной платы) по квалификационным уровням профессионально-квалификационных групп работников, в пределах которых определяются размеры окладов (должностных окладов, ставок заработной платы) работников;</w:t>
      </w:r>
    </w:p>
    <w:p w:rsidR="00161B05" w:rsidRPr="00161B05" w:rsidRDefault="00161B05">
      <w:pPr>
        <w:ind w:firstLine="720"/>
        <w:jc w:val="both"/>
        <w:rPr>
          <w:rFonts w:ascii="Times New Roman" w:hAnsi="Times New Roman" w:cs="Times New Roman"/>
        </w:rPr>
      </w:pPr>
      <w:r w:rsidRPr="00161B05">
        <w:rPr>
          <w:rStyle w:val="a3"/>
          <w:rFonts w:ascii="Times New Roman" w:hAnsi="Times New Roman" w:cs="Times New Roman"/>
          <w:color w:val="auto"/>
        </w:rPr>
        <w:t>заработная плата (оплата труда работника)</w:t>
      </w:r>
      <w:r w:rsidRPr="00161B05">
        <w:rPr>
          <w:rFonts w:ascii="Times New Roman" w:hAnsi="Times New Roman" w:cs="Times New Roman"/>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161B05" w:rsidRPr="00161B05" w:rsidRDefault="00161B05">
      <w:pPr>
        <w:ind w:firstLine="720"/>
        <w:jc w:val="both"/>
        <w:rPr>
          <w:rFonts w:ascii="Times New Roman" w:hAnsi="Times New Roman" w:cs="Times New Roman"/>
        </w:rPr>
      </w:pPr>
      <w:proofErr w:type="gramStart"/>
      <w:r w:rsidRPr="00161B05">
        <w:rPr>
          <w:rStyle w:val="a3"/>
          <w:rFonts w:ascii="Times New Roman" w:hAnsi="Times New Roman" w:cs="Times New Roman"/>
          <w:color w:val="auto"/>
        </w:rPr>
        <w:t>выплаты компенсационного характера</w:t>
      </w:r>
      <w:r w:rsidRPr="00161B05">
        <w:rPr>
          <w:rFonts w:ascii="Times New Roman" w:hAnsi="Times New Roman" w:cs="Times New Roman"/>
        </w:rPr>
        <w:t xml:space="preserve"> -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roofErr w:type="gramEnd"/>
    </w:p>
    <w:p w:rsidR="00161B05" w:rsidRPr="00161B05" w:rsidRDefault="00161B05">
      <w:pPr>
        <w:ind w:firstLine="720"/>
        <w:jc w:val="both"/>
        <w:rPr>
          <w:rFonts w:ascii="Times New Roman" w:hAnsi="Times New Roman" w:cs="Times New Roman"/>
        </w:rPr>
      </w:pPr>
      <w:r w:rsidRPr="00161B05">
        <w:rPr>
          <w:rStyle w:val="a3"/>
          <w:rFonts w:ascii="Times New Roman" w:hAnsi="Times New Roman" w:cs="Times New Roman"/>
          <w:color w:val="auto"/>
        </w:rPr>
        <w:t>выплаты стимулирующего характера</w:t>
      </w:r>
      <w:r w:rsidRPr="00161B05">
        <w:rPr>
          <w:rFonts w:ascii="Times New Roman" w:hAnsi="Times New Roman" w:cs="Times New Roman"/>
        </w:rPr>
        <w:t xml:space="preserve"> - доплаты и надбавки стимулирующего характера, премии и иные поощрительные выплаты.</w:t>
      </w:r>
    </w:p>
    <w:p w:rsidR="00161B05" w:rsidRPr="00161B05" w:rsidRDefault="00161B05">
      <w:pPr>
        <w:ind w:firstLine="720"/>
        <w:jc w:val="both"/>
        <w:rPr>
          <w:rFonts w:ascii="Times New Roman" w:hAnsi="Times New Roman" w:cs="Times New Roman"/>
        </w:rPr>
      </w:pPr>
      <w:bookmarkStart w:id="149" w:name="sub_213"/>
      <w:r w:rsidRPr="00161B05">
        <w:rPr>
          <w:rFonts w:ascii="Times New Roman" w:hAnsi="Times New Roman" w:cs="Times New Roman"/>
        </w:rPr>
        <w:t xml:space="preserve">1.3. Заработная плата (оплата труда) работника определяется исходя </w:t>
      </w:r>
      <w:proofErr w:type="gramStart"/>
      <w:r w:rsidRPr="00161B05">
        <w:rPr>
          <w:rFonts w:ascii="Times New Roman" w:hAnsi="Times New Roman" w:cs="Times New Roman"/>
        </w:rPr>
        <w:t>из</w:t>
      </w:r>
      <w:proofErr w:type="gramEnd"/>
      <w:r w:rsidRPr="00161B05">
        <w:rPr>
          <w:rFonts w:ascii="Times New Roman" w:hAnsi="Times New Roman" w:cs="Times New Roman"/>
        </w:rPr>
        <w:t>:</w:t>
      </w:r>
    </w:p>
    <w:bookmarkEnd w:id="149"/>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окладов (должностных окладов), ставок заработной платы;</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 компенсационного характера;</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 стимулирующего характера.</w:t>
      </w:r>
    </w:p>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bookmarkStart w:id="150" w:name="sub_202"/>
      <w:r w:rsidRPr="00161B05">
        <w:rPr>
          <w:rFonts w:ascii="Times New Roman" w:hAnsi="Times New Roman" w:cs="Times New Roman"/>
          <w:color w:val="auto"/>
        </w:rPr>
        <w:t>2. Порядок формирования окладов работников</w:t>
      </w:r>
    </w:p>
    <w:bookmarkEnd w:id="150"/>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151" w:name="sub_221"/>
      <w:r w:rsidRPr="00161B05">
        <w:rPr>
          <w:rFonts w:ascii="Times New Roman" w:hAnsi="Times New Roman" w:cs="Times New Roman"/>
        </w:rPr>
        <w:t xml:space="preserve">2.1. </w:t>
      </w:r>
      <w:proofErr w:type="gramStart"/>
      <w:r w:rsidRPr="00161B05">
        <w:rPr>
          <w:rFonts w:ascii="Times New Roman" w:hAnsi="Times New Roman" w:cs="Times New Roman"/>
        </w:rPr>
        <w:t xml:space="preserve">Размер базового оклада работников по профессиональным квалификационным группам общеотраслевых профессий рабочих и общеотраслевых должностей руководителей, специалистов и служащих государственных учреждений здравоохранения Республики Татарстан (далее - общеотраслевые профессии рабочих и общеотраслевые должности руководителей, специалистов и </w:t>
      </w:r>
      <w:r w:rsidRPr="00161B05">
        <w:rPr>
          <w:rFonts w:ascii="Times New Roman" w:hAnsi="Times New Roman" w:cs="Times New Roman"/>
        </w:rPr>
        <w:lastRenderedPageBreak/>
        <w:t>служащих) определяется как произведение минимального базового оклада (должностного оклада, ставки заработной платы) на соответствующий повышающий коэффициент по профессиональным квалификационным группам общеотраслевых профессий рабочих и общеотраслевых должностей руководителей</w:t>
      </w:r>
      <w:proofErr w:type="gramEnd"/>
      <w:r w:rsidRPr="00161B05">
        <w:rPr>
          <w:rFonts w:ascii="Times New Roman" w:hAnsi="Times New Roman" w:cs="Times New Roman"/>
        </w:rPr>
        <w:t>, специалистов и служащих.</w:t>
      </w:r>
    </w:p>
    <w:p w:rsidR="00161B05" w:rsidRPr="00161B05" w:rsidRDefault="00161B05">
      <w:pPr>
        <w:ind w:firstLine="720"/>
        <w:jc w:val="both"/>
        <w:rPr>
          <w:rFonts w:ascii="Times New Roman" w:hAnsi="Times New Roman" w:cs="Times New Roman"/>
        </w:rPr>
      </w:pPr>
      <w:bookmarkStart w:id="152" w:name="sub_222"/>
      <w:bookmarkEnd w:id="151"/>
      <w:r w:rsidRPr="00161B05">
        <w:rPr>
          <w:rFonts w:ascii="Times New Roman" w:hAnsi="Times New Roman" w:cs="Times New Roman"/>
        </w:rPr>
        <w:t>2.2. Размер минимального базового оклада (должностного оклада, ставки заработной платы) устанавливается Кабинетом Министров Республики Татарстан.</w:t>
      </w:r>
    </w:p>
    <w:p w:rsidR="00161B05" w:rsidRPr="00161B05" w:rsidRDefault="00161B05">
      <w:pPr>
        <w:ind w:firstLine="720"/>
        <w:jc w:val="both"/>
        <w:rPr>
          <w:rFonts w:ascii="Times New Roman" w:hAnsi="Times New Roman" w:cs="Times New Roman"/>
        </w:rPr>
      </w:pPr>
      <w:bookmarkStart w:id="153" w:name="sub_223"/>
      <w:bookmarkEnd w:id="152"/>
      <w:r w:rsidRPr="00161B05">
        <w:rPr>
          <w:rFonts w:ascii="Times New Roman" w:hAnsi="Times New Roman" w:cs="Times New Roman"/>
        </w:rPr>
        <w:t>2.3. Базовый оклад (базовая ставка заработной платы) работника по профессиональным квалификационным группам общеотраслевых профессий рабочих и общеотраслевых должностей руководителей, специалистов и служащих исчисляется по формуле:</w:t>
      </w:r>
    </w:p>
    <w:bookmarkEnd w:id="153"/>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49" type="#_x0000_t75" style="width:59.25pt;height:20.25pt">
            <v:imagedata r:id="rId148"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50" type="#_x0000_t75" style="width:15pt;height:18pt">
            <v:imagedata r:id="rId149" o:title=""/>
          </v:shape>
        </w:pict>
      </w:r>
      <w:r w:rsidR="00161B05" w:rsidRPr="00161B05">
        <w:rPr>
          <w:rFonts w:ascii="Times New Roman" w:hAnsi="Times New Roman" w:cs="Times New Roman"/>
        </w:rPr>
        <w:t xml:space="preserve"> - оклад (должностной оклад, ставка заработной платы) работников по профессиональным квалификационным группам общеотраслевых профессий рабочих и общеотраслевых должностей руководителей, специалистов и служащих;</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T - размер минимального базового оклада (должностного оклада, ставки заработной платы);</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51" type="#_x0000_t75" style="width:20.25pt;height:20.25pt">
            <v:imagedata r:id="rId150" o:title=""/>
          </v:shape>
        </w:pict>
      </w:r>
      <w:r w:rsidR="00161B05" w:rsidRPr="00161B05">
        <w:rPr>
          <w:rFonts w:ascii="Times New Roman" w:hAnsi="Times New Roman" w:cs="Times New Roman"/>
        </w:rPr>
        <w:t xml:space="preserve"> - соответствующий повышающий коэффициент по профессиональным квалификационным группам общеотраслевых профессий рабочих и общеотраслевых должностей руководителей, специалистов и служащих.</w:t>
      </w:r>
    </w:p>
    <w:p w:rsidR="00161B05" w:rsidRPr="00161B05" w:rsidRDefault="00161B05">
      <w:pPr>
        <w:ind w:firstLine="720"/>
        <w:jc w:val="both"/>
        <w:rPr>
          <w:rFonts w:ascii="Times New Roman" w:hAnsi="Times New Roman" w:cs="Times New Roman"/>
        </w:rPr>
      </w:pPr>
      <w:bookmarkStart w:id="154" w:name="sub_224"/>
      <w:r w:rsidRPr="00161B05">
        <w:rPr>
          <w:rFonts w:ascii="Times New Roman" w:hAnsi="Times New Roman" w:cs="Times New Roman"/>
        </w:rPr>
        <w:t>2.4. Диапазоны размеров повышающих коэффициентов по профессиональным квалификационным группам общеотраслевых профессий рабочих и общеотраслевых должностей руководителей, специалистов и служащих приведены в таблицах 1, 2.</w:t>
      </w:r>
    </w:p>
    <w:bookmarkEnd w:id="154"/>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155" w:name="sub_20001"/>
      <w:r w:rsidRPr="00161B05">
        <w:rPr>
          <w:rStyle w:val="a3"/>
          <w:rFonts w:ascii="Times New Roman" w:hAnsi="Times New Roman" w:cs="Times New Roman"/>
          <w:color w:val="auto"/>
        </w:rPr>
        <w:t>Таблица 1</w:t>
      </w:r>
    </w:p>
    <w:bookmarkEnd w:id="155"/>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Диапазон размеров повышающих коэффициентов по профессиональным квалификационным группам общеотраслевых профессий рабочих</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65"/>
        <w:gridCol w:w="2827"/>
        <w:gridCol w:w="2914"/>
      </w:tblGrid>
      <w:tr w:rsidR="00161B05" w:rsidRPr="006412E5">
        <w:tblPrEx>
          <w:tblCellMar>
            <w:top w:w="0" w:type="dxa"/>
            <w:bottom w:w="0" w:type="dxa"/>
          </w:tblCellMar>
        </w:tblPrEx>
        <w:tc>
          <w:tcPr>
            <w:tcW w:w="4465" w:type="dxa"/>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b/>
              </w:rPr>
            </w:pPr>
            <w:r w:rsidRPr="006412E5">
              <w:rPr>
                <w:rFonts w:ascii="Times New Roman" w:eastAsiaTheme="minorEastAsia" w:hAnsi="Times New Roman" w:cs="Times New Roman"/>
                <w:b/>
              </w:rPr>
              <w:t>Наименование профессиональной квалификационной группы</w:t>
            </w:r>
          </w:p>
        </w:tc>
        <w:tc>
          <w:tcPr>
            <w:tcW w:w="282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Квалификационный уровень</w:t>
            </w:r>
          </w:p>
        </w:tc>
        <w:tc>
          <w:tcPr>
            <w:tcW w:w="2914"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Диапазон размеров повышающих коэффициентов</w:t>
            </w:r>
          </w:p>
        </w:tc>
      </w:tr>
      <w:tr w:rsidR="00161B05" w:rsidRPr="006412E5">
        <w:tblPrEx>
          <w:tblCellMar>
            <w:top w:w="0" w:type="dxa"/>
            <w:bottom w:w="0" w:type="dxa"/>
          </w:tblCellMar>
        </w:tblPrEx>
        <w:tc>
          <w:tcPr>
            <w:tcW w:w="4465"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Общеотраслевые профессии рабочих первого уровня</w:t>
            </w:r>
          </w:p>
        </w:tc>
        <w:tc>
          <w:tcPr>
            <w:tcW w:w="282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2914"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1,0-1,03</w:t>
            </w:r>
          </w:p>
        </w:tc>
      </w:tr>
      <w:tr w:rsidR="00161B05" w:rsidRPr="006412E5">
        <w:tblPrEx>
          <w:tblCellMar>
            <w:top w:w="0" w:type="dxa"/>
            <w:bottom w:w="0" w:type="dxa"/>
          </w:tblCellMar>
        </w:tblPrEx>
        <w:tc>
          <w:tcPr>
            <w:tcW w:w="4465"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82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2914"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1,03-1,05</w:t>
            </w:r>
          </w:p>
        </w:tc>
      </w:tr>
      <w:tr w:rsidR="00161B05" w:rsidRPr="006412E5">
        <w:tblPrEx>
          <w:tblCellMar>
            <w:top w:w="0" w:type="dxa"/>
            <w:bottom w:w="0" w:type="dxa"/>
          </w:tblCellMar>
        </w:tblPrEx>
        <w:tc>
          <w:tcPr>
            <w:tcW w:w="4465"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Общеотраслевые профессии рабочих второго уровня</w:t>
            </w:r>
          </w:p>
        </w:tc>
        <w:tc>
          <w:tcPr>
            <w:tcW w:w="282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2914"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1,03-1,07</w:t>
            </w:r>
          </w:p>
        </w:tc>
      </w:tr>
      <w:tr w:rsidR="00161B05" w:rsidRPr="006412E5">
        <w:tblPrEx>
          <w:tblCellMar>
            <w:top w:w="0" w:type="dxa"/>
            <w:bottom w:w="0" w:type="dxa"/>
          </w:tblCellMar>
        </w:tblPrEx>
        <w:tc>
          <w:tcPr>
            <w:tcW w:w="4465" w:type="dxa"/>
            <w:vMerge/>
            <w:tcBorders>
              <w:top w:val="nil"/>
              <w:bottom w:val="nil"/>
              <w:right w:val="single" w:sz="4" w:space="0" w:color="auto"/>
            </w:tcBorders>
          </w:tcPr>
          <w:p w:rsidR="00161B05" w:rsidRPr="006412E5" w:rsidRDefault="00161B05">
            <w:pPr>
              <w:pStyle w:val="aff3"/>
              <w:rPr>
                <w:rFonts w:ascii="Times New Roman" w:eastAsiaTheme="minorEastAsia" w:hAnsi="Times New Roman" w:cs="Times New Roman"/>
              </w:rPr>
            </w:pPr>
          </w:p>
        </w:tc>
        <w:tc>
          <w:tcPr>
            <w:tcW w:w="282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2914"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1,07-1,13</w:t>
            </w:r>
          </w:p>
        </w:tc>
      </w:tr>
      <w:tr w:rsidR="00161B05" w:rsidRPr="006412E5">
        <w:tblPrEx>
          <w:tblCellMar>
            <w:top w:w="0" w:type="dxa"/>
            <w:bottom w:w="0" w:type="dxa"/>
          </w:tblCellMar>
        </w:tblPrEx>
        <w:tc>
          <w:tcPr>
            <w:tcW w:w="4465" w:type="dxa"/>
            <w:vMerge/>
            <w:tcBorders>
              <w:top w:val="nil"/>
              <w:bottom w:val="nil"/>
              <w:right w:val="single" w:sz="4" w:space="0" w:color="auto"/>
            </w:tcBorders>
          </w:tcPr>
          <w:p w:rsidR="00161B05" w:rsidRPr="006412E5" w:rsidRDefault="00161B05">
            <w:pPr>
              <w:pStyle w:val="aff3"/>
              <w:rPr>
                <w:rFonts w:ascii="Times New Roman" w:eastAsiaTheme="minorEastAsia" w:hAnsi="Times New Roman" w:cs="Times New Roman"/>
              </w:rPr>
            </w:pPr>
          </w:p>
        </w:tc>
        <w:tc>
          <w:tcPr>
            <w:tcW w:w="282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w:t>
            </w:r>
          </w:p>
        </w:tc>
        <w:tc>
          <w:tcPr>
            <w:tcW w:w="2914"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1,13-1,17</w:t>
            </w:r>
          </w:p>
        </w:tc>
      </w:tr>
      <w:tr w:rsidR="00161B05" w:rsidRPr="006412E5">
        <w:tblPrEx>
          <w:tblCellMar>
            <w:top w:w="0" w:type="dxa"/>
            <w:bottom w:w="0" w:type="dxa"/>
          </w:tblCellMar>
        </w:tblPrEx>
        <w:tc>
          <w:tcPr>
            <w:tcW w:w="4465" w:type="dxa"/>
            <w:vMerge/>
            <w:tcBorders>
              <w:top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827"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c>
          <w:tcPr>
            <w:tcW w:w="2914"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1,17-1,5</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156" w:name="sub_20002"/>
      <w:r w:rsidRPr="00161B05">
        <w:rPr>
          <w:rStyle w:val="a3"/>
          <w:rFonts w:ascii="Times New Roman" w:hAnsi="Times New Roman" w:cs="Times New Roman"/>
          <w:color w:val="auto"/>
        </w:rPr>
        <w:t>Таблица 2</w:t>
      </w:r>
    </w:p>
    <w:bookmarkEnd w:id="156"/>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Диапазон размеров повышающих коэффициентов по профессиональным квалификационным группам общеотраслевых должностей руководителей, специалистов и служащих</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93"/>
        <w:gridCol w:w="2899"/>
        <w:gridCol w:w="2914"/>
      </w:tblGrid>
      <w:tr w:rsidR="00161B05" w:rsidRPr="006412E5" w:rsidTr="006412E5">
        <w:tblPrEx>
          <w:tblCellMar>
            <w:top w:w="0" w:type="dxa"/>
            <w:bottom w:w="0" w:type="dxa"/>
          </w:tblCellMar>
        </w:tblPrEx>
        <w:trPr>
          <w:tblHeader/>
        </w:trPr>
        <w:tc>
          <w:tcPr>
            <w:tcW w:w="4393"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lastRenderedPageBreak/>
              <w:t>Наименование профессиональной квалификационной группы</w:t>
            </w:r>
          </w:p>
        </w:tc>
        <w:tc>
          <w:tcPr>
            <w:tcW w:w="289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Квалификационный уровень</w:t>
            </w:r>
          </w:p>
        </w:tc>
        <w:tc>
          <w:tcPr>
            <w:tcW w:w="2914"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Диапазон размеров повышающих коэффициентов</w:t>
            </w:r>
          </w:p>
        </w:tc>
      </w:tr>
      <w:tr w:rsidR="00161B05" w:rsidRPr="006412E5">
        <w:tblPrEx>
          <w:tblCellMar>
            <w:top w:w="0" w:type="dxa"/>
            <w:bottom w:w="0" w:type="dxa"/>
          </w:tblCellMar>
        </w:tblPrEx>
        <w:tc>
          <w:tcPr>
            <w:tcW w:w="4393"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Общеотраслевые должности служащих первого уровня</w:t>
            </w:r>
          </w:p>
        </w:tc>
        <w:tc>
          <w:tcPr>
            <w:tcW w:w="289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2914"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1,0-1,03</w:t>
            </w:r>
          </w:p>
        </w:tc>
      </w:tr>
      <w:tr w:rsidR="00161B05" w:rsidRPr="006412E5">
        <w:tblPrEx>
          <w:tblCellMar>
            <w:top w:w="0" w:type="dxa"/>
            <w:bottom w:w="0" w:type="dxa"/>
          </w:tblCellMar>
        </w:tblPrEx>
        <w:tc>
          <w:tcPr>
            <w:tcW w:w="4393"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89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2914"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1,03-1,07</w:t>
            </w:r>
          </w:p>
        </w:tc>
      </w:tr>
      <w:tr w:rsidR="00161B05" w:rsidRPr="006412E5">
        <w:tblPrEx>
          <w:tblCellMar>
            <w:top w:w="0" w:type="dxa"/>
            <w:bottom w:w="0" w:type="dxa"/>
          </w:tblCellMar>
        </w:tblPrEx>
        <w:tc>
          <w:tcPr>
            <w:tcW w:w="4393"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Общеотраслевые должности служащих второго уровня</w:t>
            </w:r>
          </w:p>
        </w:tc>
        <w:tc>
          <w:tcPr>
            <w:tcW w:w="289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2914"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1,03-1,07</w:t>
            </w:r>
          </w:p>
        </w:tc>
      </w:tr>
      <w:tr w:rsidR="00161B05" w:rsidRPr="006412E5">
        <w:tblPrEx>
          <w:tblCellMar>
            <w:top w:w="0" w:type="dxa"/>
            <w:bottom w:w="0" w:type="dxa"/>
          </w:tblCellMar>
        </w:tblPrEx>
        <w:tc>
          <w:tcPr>
            <w:tcW w:w="4393"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89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2914"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1,07-1,1</w:t>
            </w:r>
          </w:p>
        </w:tc>
      </w:tr>
      <w:tr w:rsidR="00161B05" w:rsidRPr="006412E5">
        <w:tblPrEx>
          <w:tblCellMar>
            <w:top w:w="0" w:type="dxa"/>
            <w:bottom w:w="0" w:type="dxa"/>
          </w:tblCellMar>
        </w:tblPrEx>
        <w:tc>
          <w:tcPr>
            <w:tcW w:w="4393"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89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w:t>
            </w:r>
          </w:p>
        </w:tc>
        <w:tc>
          <w:tcPr>
            <w:tcW w:w="2914"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1,1-1,13</w:t>
            </w:r>
          </w:p>
        </w:tc>
      </w:tr>
      <w:tr w:rsidR="00161B05" w:rsidRPr="006412E5">
        <w:tblPrEx>
          <w:tblCellMar>
            <w:top w:w="0" w:type="dxa"/>
            <w:bottom w:w="0" w:type="dxa"/>
          </w:tblCellMar>
        </w:tblPrEx>
        <w:tc>
          <w:tcPr>
            <w:tcW w:w="4393"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89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c>
          <w:tcPr>
            <w:tcW w:w="2914"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1,13-1,2</w:t>
            </w:r>
          </w:p>
        </w:tc>
      </w:tr>
      <w:tr w:rsidR="00161B05" w:rsidRPr="006412E5">
        <w:tblPrEx>
          <w:tblCellMar>
            <w:top w:w="0" w:type="dxa"/>
            <w:bottom w:w="0" w:type="dxa"/>
          </w:tblCellMar>
        </w:tblPrEx>
        <w:tc>
          <w:tcPr>
            <w:tcW w:w="4393"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89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w:t>
            </w:r>
          </w:p>
        </w:tc>
        <w:tc>
          <w:tcPr>
            <w:tcW w:w="2914"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1,2-1,33</w:t>
            </w:r>
          </w:p>
        </w:tc>
      </w:tr>
      <w:tr w:rsidR="00161B05" w:rsidRPr="006412E5">
        <w:tblPrEx>
          <w:tblCellMar>
            <w:top w:w="0" w:type="dxa"/>
            <w:bottom w:w="0" w:type="dxa"/>
          </w:tblCellMar>
        </w:tblPrEx>
        <w:tc>
          <w:tcPr>
            <w:tcW w:w="4393"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Общеотраслевые должности служащих третьего уровня</w:t>
            </w:r>
          </w:p>
        </w:tc>
        <w:tc>
          <w:tcPr>
            <w:tcW w:w="289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2914"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1,1-1,13</w:t>
            </w:r>
          </w:p>
        </w:tc>
      </w:tr>
      <w:tr w:rsidR="00161B05" w:rsidRPr="006412E5">
        <w:tblPrEx>
          <w:tblCellMar>
            <w:top w:w="0" w:type="dxa"/>
            <w:bottom w:w="0" w:type="dxa"/>
          </w:tblCellMar>
        </w:tblPrEx>
        <w:tc>
          <w:tcPr>
            <w:tcW w:w="4393"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89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2914"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1,13-1,2</w:t>
            </w:r>
          </w:p>
        </w:tc>
      </w:tr>
      <w:tr w:rsidR="00161B05" w:rsidRPr="006412E5">
        <w:tblPrEx>
          <w:tblCellMar>
            <w:top w:w="0" w:type="dxa"/>
            <w:bottom w:w="0" w:type="dxa"/>
          </w:tblCellMar>
        </w:tblPrEx>
        <w:tc>
          <w:tcPr>
            <w:tcW w:w="4393"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89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w:t>
            </w:r>
          </w:p>
        </w:tc>
        <w:tc>
          <w:tcPr>
            <w:tcW w:w="2914"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1,2-1,33</w:t>
            </w:r>
          </w:p>
        </w:tc>
      </w:tr>
      <w:tr w:rsidR="00161B05" w:rsidRPr="006412E5">
        <w:tblPrEx>
          <w:tblCellMar>
            <w:top w:w="0" w:type="dxa"/>
            <w:bottom w:w="0" w:type="dxa"/>
          </w:tblCellMar>
        </w:tblPrEx>
        <w:tc>
          <w:tcPr>
            <w:tcW w:w="4393"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89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c>
          <w:tcPr>
            <w:tcW w:w="2914"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1,33-1,47</w:t>
            </w:r>
          </w:p>
        </w:tc>
      </w:tr>
      <w:tr w:rsidR="00161B05" w:rsidRPr="006412E5">
        <w:tblPrEx>
          <w:tblCellMar>
            <w:top w:w="0" w:type="dxa"/>
            <w:bottom w:w="0" w:type="dxa"/>
          </w:tblCellMar>
        </w:tblPrEx>
        <w:tc>
          <w:tcPr>
            <w:tcW w:w="4393"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89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w:t>
            </w:r>
          </w:p>
        </w:tc>
        <w:tc>
          <w:tcPr>
            <w:tcW w:w="2914"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1,47-1,57</w:t>
            </w:r>
          </w:p>
        </w:tc>
      </w:tr>
      <w:tr w:rsidR="00161B05" w:rsidRPr="006412E5">
        <w:tblPrEx>
          <w:tblCellMar>
            <w:top w:w="0" w:type="dxa"/>
            <w:bottom w:w="0" w:type="dxa"/>
          </w:tblCellMar>
        </w:tblPrEx>
        <w:tc>
          <w:tcPr>
            <w:tcW w:w="4393" w:type="dxa"/>
            <w:vMerge w:val="restart"/>
            <w:tcBorders>
              <w:top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Общеотраслевые должности служащих четвертого уровня</w:t>
            </w:r>
          </w:p>
        </w:tc>
        <w:tc>
          <w:tcPr>
            <w:tcW w:w="289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2914"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1,57-1,73</w:t>
            </w:r>
          </w:p>
        </w:tc>
      </w:tr>
      <w:tr w:rsidR="00161B05" w:rsidRPr="006412E5">
        <w:tblPrEx>
          <w:tblCellMar>
            <w:top w:w="0" w:type="dxa"/>
            <w:bottom w:w="0" w:type="dxa"/>
          </w:tblCellMar>
        </w:tblPrEx>
        <w:tc>
          <w:tcPr>
            <w:tcW w:w="4393" w:type="dxa"/>
            <w:vMerge/>
            <w:tcBorders>
              <w:top w:val="nil"/>
              <w:bottom w:val="nil"/>
              <w:right w:val="single" w:sz="4" w:space="0" w:color="auto"/>
            </w:tcBorders>
          </w:tcPr>
          <w:p w:rsidR="00161B05" w:rsidRPr="006412E5" w:rsidRDefault="00161B05">
            <w:pPr>
              <w:pStyle w:val="aff3"/>
              <w:rPr>
                <w:rFonts w:ascii="Times New Roman" w:eastAsiaTheme="minorEastAsia" w:hAnsi="Times New Roman" w:cs="Times New Roman"/>
              </w:rPr>
            </w:pPr>
          </w:p>
        </w:tc>
        <w:tc>
          <w:tcPr>
            <w:tcW w:w="289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2914"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1,73-2,0</w:t>
            </w:r>
          </w:p>
        </w:tc>
      </w:tr>
      <w:tr w:rsidR="00161B05" w:rsidRPr="006412E5">
        <w:tblPrEx>
          <w:tblCellMar>
            <w:top w:w="0" w:type="dxa"/>
            <w:bottom w:w="0" w:type="dxa"/>
          </w:tblCellMar>
        </w:tblPrEx>
        <w:tc>
          <w:tcPr>
            <w:tcW w:w="4393" w:type="dxa"/>
            <w:vMerge/>
            <w:tcBorders>
              <w:top w:val="nil"/>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rPr>
            </w:pPr>
          </w:p>
        </w:tc>
        <w:tc>
          <w:tcPr>
            <w:tcW w:w="289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w:t>
            </w:r>
          </w:p>
        </w:tc>
        <w:tc>
          <w:tcPr>
            <w:tcW w:w="2914"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2,0-2,67</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157" w:name="sub_225"/>
      <w:r w:rsidRPr="00161B05">
        <w:rPr>
          <w:rFonts w:ascii="Times New Roman" w:hAnsi="Times New Roman" w:cs="Times New Roman"/>
        </w:rPr>
        <w:t>2.5. Размеры повышающих коэффициентов по профессиональным квалификационным группам общеотраслевых профессий рабочих и общеотраслевых должностей руководителей, специалистов и служащих не могут быть меньше нижней границы диапазона повышающих коэффициентов, установленных для квалификационного уровня профессиональной квалификационной группы, к которому отнесена должность или профессия работника.</w:t>
      </w:r>
    </w:p>
    <w:p w:rsidR="00161B05" w:rsidRPr="00161B05" w:rsidRDefault="00161B05">
      <w:pPr>
        <w:ind w:firstLine="720"/>
        <w:jc w:val="both"/>
        <w:rPr>
          <w:rFonts w:ascii="Times New Roman" w:hAnsi="Times New Roman" w:cs="Times New Roman"/>
        </w:rPr>
      </w:pPr>
      <w:bookmarkStart w:id="158" w:name="sub_226"/>
      <w:bookmarkEnd w:id="157"/>
      <w:r w:rsidRPr="00161B05">
        <w:rPr>
          <w:rFonts w:ascii="Times New Roman" w:hAnsi="Times New Roman" w:cs="Times New Roman"/>
        </w:rPr>
        <w:t>2.6. Соответствие должности и профессии работника соответствующим квалификационным уровням профессиональных квалификационных групп общеотраслевых профессий рабочих и общеотраслевых должностей руководителей, специалистов и служащих принимается согласно нормативным правовым актам Министерства здравоохранения и социального развития Российской Федерации.</w:t>
      </w:r>
    </w:p>
    <w:p w:rsidR="00161B05" w:rsidRPr="00161B05" w:rsidRDefault="00161B05">
      <w:pPr>
        <w:ind w:firstLine="720"/>
        <w:jc w:val="both"/>
        <w:rPr>
          <w:rFonts w:ascii="Times New Roman" w:hAnsi="Times New Roman" w:cs="Times New Roman"/>
        </w:rPr>
      </w:pPr>
      <w:bookmarkStart w:id="159" w:name="sub_227"/>
      <w:bookmarkEnd w:id="158"/>
      <w:r w:rsidRPr="00161B05">
        <w:rPr>
          <w:rFonts w:ascii="Times New Roman" w:hAnsi="Times New Roman" w:cs="Times New Roman"/>
        </w:rPr>
        <w:t>2.7.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bookmarkEnd w:id="159"/>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bookmarkStart w:id="160" w:name="sub_203"/>
      <w:r w:rsidRPr="00161B05">
        <w:rPr>
          <w:rFonts w:ascii="Times New Roman" w:hAnsi="Times New Roman" w:cs="Times New Roman"/>
          <w:color w:val="auto"/>
        </w:rPr>
        <w:t>3. Выплаты стимулирующего характера</w:t>
      </w:r>
    </w:p>
    <w:bookmarkEnd w:id="160"/>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161" w:name="sub_231"/>
      <w:r w:rsidRPr="00161B05">
        <w:rPr>
          <w:rFonts w:ascii="Times New Roman" w:hAnsi="Times New Roman" w:cs="Times New Roman"/>
        </w:rPr>
        <w:t>3.1.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161B05" w:rsidRPr="00161B05" w:rsidRDefault="00161B05">
      <w:pPr>
        <w:ind w:firstLine="720"/>
        <w:jc w:val="both"/>
        <w:rPr>
          <w:rFonts w:ascii="Times New Roman" w:hAnsi="Times New Roman" w:cs="Times New Roman"/>
        </w:rPr>
      </w:pPr>
      <w:bookmarkStart w:id="162" w:name="sub_232"/>
      <w:bookmarkEnd w:id="161"/>
      <w:r w:rsidRPr="00161B05">
        <w:rPr>
          <w:rFonts w:ascii="Times New Roman" w:hAnsi="Times New Roman" w:cs="Times New Roman"/>
        </w:rPr>
        <w:t>3.2. Выплаты стимулирующего характера включают в себя:</w:t>
      </w:r>
    </w:p>
    <w:bookmarkEnd w:id="162"/>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выплаты за интенсивность и высокие результаты работы;</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выплаты за стаж работы по должности;</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премиальные и иные поощрительные выплаты.</w:t>
      </w:r>
    </w:p>
    <w:p w:rsidR="00161B05" w:rsidRPr="00161B05" w:rsidRDefault="00161B05">
      <w:pPr>
        <w:ind w:firstLine="720"/>
        <w:jc w:val="both"/>
        <w:rPr>
          <w:rFonts w:ascii="Times New Roman" w:hAnsi="Times New Roman" w:cs="Times New Roman"/>
        </w:rPr>
      </w:pPr>
      <w:bookmarkStart w:id="163" w:name="sub_233"/>
      <w:r w:rsidRPr="00161B05">
        <w:rPr>
          <w:rFonts w:ascii="Times New Roman" w:hAnsi="Times New Roman" w:cs="Times New Roman"/>
        </w:rPr>
        <w:t xml:space="preserve">3.3. Выплаты за интенсивность и высокие результаты работы подразделяются </w:t>
      </w:r>
      <w:proofErr w:type="gramStart"/>
      <w:r w:rsidRPr="00161B05">
        <w:rPr>
          <w:rFonts w:ascii="Times New Roman" w:hAnsi="Times New Roman" w:cs="Times New Roman"/>
        </w:rPr>
        <w:t>на</w:t>
      </w:r>
      <w:proofErr w:type="gramEnd"/>
      <w:r w:rsidRPr="00161B05">
        <w:rPr>
          <w:rFonts w:ascii="Times New Roman" w:hAnsi="Times New Roman" w:cs="Times New Roman"/>
        </w:rPr>
        <w:t>:</w:t>
      </w:r>
    </w:p>
    <w:bookmarkEnd w:id="163"/>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выплаты за сложность и напряженность работы;</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выплаты за наличие почетных званий, государственных наград;</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выплаты за специфику деятельности.</w:t>
      </w:r>
    </w:p>
    <w:p w:rsidR="00161B05" w:rsidRPr="00161B05" w:rsidRDefault="00161B05">
      <w:pPr>
        <w:ind w:firstLine="720"/>
        <w:jc w:val="both"/>
        <w:rPr>
          <w:rFonts w:ascii="Times New Roman" w:hAnsi="Times New Roman" w:cs="Times New Roman"/>
        </w:rPr>
      </w:pPr>
      <w:bookmarkStart w:id="164" w:name="sub_234"/>
      <w:r w:rsidRPr="00161B05">
        <w:rPr>
          <w:rFonts w:ascii="Times New Roman" w:hAnsi="Times New Roman" w:cs="Times New Roman"/>
        </w:rPr>
        <w:t>3.4. Выплаты за специфику деятельности предоставляются работникам профессиональной квалификационной группы общеотраслевых профессий рабочих второго квалификационного уровня в отдельных подразделениях государственных учреждений здравоохранения и рассчитываются по формуле:</w:t>
      </w:r>
    </w:p>
    <w:bookmarkEnd w:id="164"/>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52" type="#_x0000_t75" style="width:61.5pt;height:18pt">
            <v:imagedata r:id="rId151"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53" type="#_x0000_t75" style="width:16.5pt;height:18pt">
            <v:imagedata r:id="rId152" o:title=""/>
          </v:shape>
        </w:pict>
      </w:r>
      <w:r w:rsidR="00161B05" w:rsidRPr="00161B05">
        <w:rPr>
          <w:rFonts w:ascii="Times New Roman" w:hAnsi="Times New Roman" w:cs="Times New Roman"/>
        </w:rPr>
        <w:t xml:space="preserve"> - выплаты за специфику деятельности;</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54" type="#_x0000_t75" style="width:18pt;height:18pt">
            <v:imagedata r:id="rId153" o:title=""/>
          </v:shape>
        </w:pict>
      </w:r>
      <w:r w:rsidR="00161B05" w:rsidRPr="00161B05">
        <w:rPr>
          <w:rFonts w:ascii="Times New Roman" w:hAnsi="Times New Roman" w:cs="Times New Roman"/>
        </w:rPr>
        <w:t xml:space="preserve"> - размер надбавки за специфику деятельности.</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 xml:space="preserve">Рекомендуемые размеры надбавок и перечень должностей работников, которым с учетом конкретных условий работы в данном учреждении, подразделении и должности устанавливаются надбавки за специфику деятельности, приведены в </w:t>
      </w:r>
      <w:hyperlink w:anchor="sub_2001" w:history="1">
        <w:r w:rsidRPr="00161B05">
          <w:rPr>
            <w:rStyle w:val="a4"/>
            <w:rFonts w:ascii="Times New Roman" w:hAnsi="Times New Roman" w:cs="Times New Roman"/>
            <w:color w:val="auto"/>
          </w:rPr>
          <w:t>приложении N 1</w:t>
        </w:r>
      </w:hyperlink>
      <w:r w:rsidRPr="00161B05">
        <w:rPr>
          <w:rFonts w:ascii="Times New Roman" w:hAnsi="Times New Roman" w:cs="Times New Roman"/>
        </w:rPr>
        <w:t xml:space="preserve"> к настоящему Положению.</w:t>
      </w:r>
    </w:p>
    <w:p w:rsidR="00161B05" w:rsidRPr="00161B05" w:rsidRDefault="00161B05">
      <w:pPr>
        <w:ind w:firstLine="720"/>
        <w:jc w:val="both"/>
        <w:rPr>
          <w:rFonts w:ascii="Times New Roman" w:hAnsi="Times New Roman" w:cs="Times New Roman"/>
        </w:rPr>
      </w:pPr>
      <w:bookmarkStart w:id="165" w:name="sub_235"/>
      <w:r w:rsidRPr="00161B05">
        <w:rPr>
          <w:rFonts w:ascii="Times New Roman" w:hAnsi="Times New Roman" w:cs="Times New Roman"/>
        </w:rPr>
        <w:t>3.5. Выплаты за наличие почетных званий, государственных наград предоставляются работникам, входящим в профессиональные квалификационные группы общеотраслевых профессий рабочих и общеотраслевых должностей руководителей, специалистов и служащих, и рассчитываются по формуле:</w:t>
      </w:r>
    </w:p>
    <w:bookmarkEnd w:id="165"/>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55" type="#_x0000_t75" style="width:63pt;height:18pt">
            <v:imagedata r:id="rId154"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56" type="#_x0000_t75" style="width:17.25pt;height:18pt">
            <v:imagedata r:id="rId155" o:title=""/>
          </v:shape>
        </w:pict>
      </w:r>
      <w:r w:rsidR="00161B05" w:rsidRPr="00161B05">
        <w:rPr>
          <w:rFonts w:ascii="Times New Roman" w:hAnsi="Times New Roman" w:cs="Times New Roman"/>
        </w:rPr>
        <w:t xml:space="preserve"> - выплата за наличие почетных званий, государственных наград;</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57" type="#_x0000_t75" style="width:18.75pt;height:18pt">
            <v:imagedata r:id="rId156" o:title=""/>
          </v:shape>
        </w:pict>
      </w:r>
      <w:r w:rsidR="00161B05" w:rsidRPr="00161B05">
        <w:rPr>
          <w:rFonts w:ascii="Times New Roman" w:hAnsi="Times New Roman" w:cs="Times New Roman"/>
        </w:rPr>
        <w:t xml:space="preserve"> - размер надбавки за наличие почетных званий, государственных наград.</w:t>
      </w:r>
    </w:p>
    <w:p w:rsidR="00161B05" w:rsidRPr="00161B05" w:rsidRDefault="00161B05">
      <w:pPr>
        <w:ind w:firstLine="720"/>
        <w:jc w:val="both"/>
        <w:rPr>
          <w:rFonts w:ascii="Times New Roman" w:hAnsi="Times New Roman" w:cs="Times New Roman"/>
        </w:rPr>
      </w:pPr>
      <w:bookmarkStart w:id="166" w:name="sub_236"/>
      <w:r w:rsidRPr="00161B05">
        <w:rPr>
          <w:rFonts w:ascii="Times New Roman" w:hAnsi="Times New Roman" w:cs="Times New Roman"/>
        </w:rPr>
        <w:t>3.6. Размер надбавки за наличие почетных званий, государственных наград составляет 3 процента.</w:t>
      </w:r>
    </w:p>
    <w:p w:rsidR="00161B05" w:rsidRPr="00161B05" w:rsidRDefault="00161B05">
      <w:pPr>
        <w:ind w:firstLine="720"/>
        <w:jc w:val="both"/>
        <w:rPr>
          <w:rFonts w:ascii="Times New Roman" w:hAnsi="Times New Roman" w:cs="Times New Roman"/>
        </w:rPr>
      </w:pPr>
      <w:bookmarkStart w:id="167" w:name="sub_237"/>
      <w:bookmarkEnd w:id="166"/>
      <w:r w:rsidRPr="00161B05">
        <w:rPr>
          <w:rFonts w:ascii="Times New Roman" w:hAnsi="Times New Roman" w:cs="Times New Roman"/>
        </w:rPr>
        <w:t xml:space="preserve">3.7. Перечень почетных званий, государственных наград, за наличие которых работникам предоставляются соответствующие выплаты, приведен в </w:t>
      </w:r>
      <w:hyperlink w:anchor="sub_2002" w:history="1">
        <w:r w:rsidRPr="00161B05">
          <w:rPr>
            <w:rStyle w:val="a4"/>
            <w:rFonts w:ascii="Times New Roman" w:hAnsi="Times New Roman" w:cs="Times New Roman"/>
            <w:color w:val="auto"/>
          </w:rPr>
          <w:t>приложении N 2</w:t>
        </w:r>
      </w:hyperlink>
      <w:r w:rsidRPr="00161B05">
        <w:rPr>
          <w:rFonts w:ascii="Times New Roman" w:hAnsi="Times New Roman" w:cs="Times New Roman"/>
        </w:rPr>
        <w:t xml:space="preserve"> к настоящему Положению.</w:t>
      </w:r>
    </w:p>
    <w:p w:rsidR="00161B05" w:rsidRPr="00161B05" w:rsidRDefault="00161B05">
      <w:pPr>
        <w:ind w:firstLine="720"/>
        <w:jc w:val="both"/>
        <w:rPr>
          <w:rFonts w:ascii="Times New Roman" w:hAnsi="Times New Roman" w:cs="Times New Roman"/>
        </w:rPr>
      </w:pPr>
      <w:bookmarkStart w:id="168" w:name="sub_238"/>
      <w:bookmarkEnd w:id="167"/>
      <w:r w:rsidRPr="00161B05">
        <w:rPr>
          <w:rFonts w:ascii="Times New Roman" w:hAnsi="Times New Roman" w:cs="Times New Roman"/>
        </w:rPr>
        <w:t>3.8. Установление размеров выплат за наличие почетных званий, государственных наград производится со дня присвоения почетного звания, государственной награды. Работникам, имеющим два и более почетных звания, две и более государственные награды, выплата за наличие почетных званий, государственных наград устанавливается по одному из почетных званий, одной из государственных наград по выбору работника.</w:t>
      </w:r>
    </w:p>
    <w:p w:rsidR="00161B05" w:rsidRPr="00161B05" w:rsidRDefault="00161B05">
      <w:pPr>
        <w:ind w:firstLine="720"/>
        <w:jc w:val="both"/>
        <w:rPr>
          <w:rFonts w:ascii="Times New Roman" w:hAnsi="Times New Roman" w:cs="Times New Roman"/>
        </w:rPr>
      </w:pPr>
      <w:bookmarkStart w:id="169" w:name="sub_239"/>
      <w:bookmarkEnd w:id="168"/>
      <w:r w:rsidRPr="00161B05">
        <w:rPr>
          <w:rFonts w:ascii="Times New Roman" w:hAnsi="Times New Roman" w:cs="Times New Roman"/>
        </w:rPr>
        <w:t>3.9. Выплаты за сложность и напряженность работы предоставляются работникам профессиональной квалификационной группы общеотраслевых должностей руководителей, специалистов и служащих с учетом сложности и важности выполняемой работы, степени самостоятельности и ответственности при выполнении поставленных задач и рассчитываются по формуле:</w:t>
      </w:r>
    </w:p>
    <w:bookmarkEnd w:id="169"/>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58" type="#_x0000_t75" style="width:58.5pt;height:18pt">
            <v:imagedata r:id="rId157"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59" type="#_x0000_t75" style="width:15pt;height:18pt">
            <v:imagedata r:id="rId158" o:title=""/>
          </v:shape>
        </w:pict>
      </w:r>
      <w:r w:rsidR="00161B05" w:rsidRPr="00161B05">
        <w:rPr>
          <w:rFonts w:ascii="Times New Roman" w:hAnsi="Times New Roman" w:cs="Times New Roman"/>
        </w:rPr>
        <w:t xml:space="preserve"> - выплаты за сложность и напряженность работы;</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60" type="#_x0000_t75" style="width:16.5pt;height:18pt">
            <v:imagedata r:id="rId159" o:title=""/>
          </v:shape>
        </w:pict>
      </w:r>
      <w:r w:rsidR="00161B05" w:rsidRPr="00161B05">
        <w:rPr>
          <w:rFonts w:ascii="Times New Roman" w:hAnsi="Times New Roman" w:cs="Times New Roman"/>
        </w:rPr>
        <w:t xml:space="preserve"> - размер надбавки за сложность и напряженность работы.</w:t>
      </w:r>
    </w:p>
    <w:p w:rsidR="00161B05" w:rsidRPr="00161B05" w:rsidRDefault="00161B05">
      <w:pPr>
        <w:ind w:firstLine="720"/>
        <w:jc w:val="both"/>
        <w:rPr>
          <w:rFonts w:ascii="Times New Roman" w:hAnsi="Times New Roman" w:cs="Times New Roman"/>
        </w:rPr>
      </w:pPr>
      <w:bookmarkStart w:id="170" w:name="sub_2310"/>
      <w:r w:rsidRPr="00161B05">
        <w:rPr>
          <w:rFonts w:ascii="Times New Roman" w:hAnsi="Times New Roman" w:cs="Times New Roman"/>
        </w:rPr>
        <w:t>3.10. Размер надбавки за сложность и напряженность работы составляет 5 процентов.</w:t>
      </w:r>
    </w:p>
    <w:p w:rsidR="00161B05" w:rsidRPr="00161B05" w:rsidRDefault="00161B05">
      <w:pPr>
        <w:ind w:firstLine="720"/>
        <w:jc w:val="both"/>
        <w:rPr>
          <w:rFonts w:ascii="Times New Roman" w:hAnsi="Times New Roman" w:cs="Times New Roman"/>
        </w:rPr>
      </w:pPr>
      <w:bookmarkStart w:id="171" w:name="sub_2311"/>
      <w:bookmarkEnd w:id="170"/>
      <w:r w:rsidRPr="00161B05">
        <w:rPr>
          <w:rFonts w:ascii="Times New Roman" w:hAnsi="Times New Roman" w:cs="Times New Roman"/>
        </w:rPr>
        <w:t xml:space="preserve">3.11. Выплаты за стаж работы по должности (специальности) устанавливаются работникам профессиональной квалификационной группы общеотраслевых должностей руководителей, специалистов и служащих по </w:t>
      </w:r>
      <w:proofErr w:type="spellStart"/>
      <w:r w:rsidRPr="00161B05">
        <w:rPr>
          <w:rFonts w:ascii="Times New Roman" w:hAnsi="Times New Roman" w:cs="Times New Roman"/>
        </w:rPr>
        <w:t>стажевым</w:t>
      </w:r>
      <w:proofErr w:type="spellEnd"/>
      <w:r w:rsidRPr="00161B05">
        <w:rPr>
          <w:rFonts w:ascii="Times New Roman" w:hAnsi="Times New Roman" w:cs="Times New Roman"/>
        </w:rPr>
        <w:t xml:space="preserve"> группам в разрезе профессионально-квалификационных групп и квалификационных уровней в зависимости от продолжительности работы по должности (специальности) и рассчитываются по формуле:</w:t>
      </w:r>
    </w:p>
    <w:bookmarkEnd w:id="171"/>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61" type="#_x0000_t75" style="width:52.5pt;height:18pt">
            <v:imagedata r:id="rId160"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62" type="#_x0000_t75" style="width:12pt;height:18pt">
            <v:imagedata r:id="rId161" o:title=""/>
          </v:shape>
        </w:pict>
      </w:r>
      <w:r w:rsidR="00161B05" w:rsidRPr="00161B05">
        <w:rPr>
          <w:rFonts w:ascii="Times New Roman" w:hAnsi="Times New Roman" w:cs="Times New Roman"/>
        </w:rPr>
        <w:t xml:space="preserve"> - выплата за стаж работы по должности (специальности);</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63" type="#_x0000_t75" style="width:13.5pt;height:18pt">
            <v:imagedata r:id="rId162" o:title=""/>
          </v:shape>
        </w:pict>
      </w:r>
      <w:r w:rsidR="00161B05" w:rsidRPr="00161B05">
        <w:rPr>
          <w:rFonts w:ascii="Times New Roman" w:hAnsi="Times New Roman" w:cs="Times New Roman"/>
        </w:rPr>
        <w:t xml:space="preserve"> - размер надбавки за стаж работы по должности (специальности).</w:t>
      </w:r>
    </w:p>
    <w:p w:rsidR="00161B05" w:rsidRPr="00161B05" w:rsidRDefault="00161B05">
      <w:pPr>
        <w:ind w:firstLine="720"/>
        <w:jc w:val="both"/>
        <w:rPr>
          <w:rFonts w:ascii="Times New Roman" w:hAnsi="Times New Roman" w:cs="Times New Roman"/>
        </w:rPr>
      </w:pPr>
      <w:bookmarkStart w:id="172" w:name="sub_2312"/>
      <w:r w:rsidRPr="00161B05">
        <w:rPr>
          <w:rFonts w:ascii="Times New Roman" w:hAnsi="Times New Roman" w:cs="Times New Roman"/>
        </w:rPr>
        <w:t>3.12. Размеры надбавок за стаж работы по должности (специальности) составляют:</w:t>
      </w:r>
    </w:p>
    <w:bookmarkEnd w:id="172"/>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при стаже работы по должности (специальности) от 2 до 5 лет - 2,5 процента;</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при стаже работы по должности (специальности) от 5 до 10 лет - 4 процента;</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при стаже работы по должности (специальности) от 10 до 15 лет - 5 процентов;</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при стаже работы по должности (специальности) свыше 15 лет - 6 процентов.</w:t>
      </w:r>
    </w:p>
    <w:p w:rsidR="00161B05" w:rsidRPr="00161B05" w:rsidRDefault="00161B05">
      <w:pPr>
        <w:ind w:firstLine="720"/>
        <w:jc w:val="both"/>
        <w:rPr>
          <w:rFonts w:ascii="Times New Roman" w:hAnsi="Times New Roman" w:cs="Times New Roman"/>
        </w:rPr>
      </w:pPr>
      <w:bookmarkStart w:id="173" w:name="sub_2313"/>
      <w:r w:rsidRPr="00161B05">
        <w:rPr>
          <w:rFonts w:ascii="Times New Roman" w:hAnsi="Times New Roman" w:cs="Times New Roman"/>
        </w:rPr>
        <w:t>3.13. Установление (изменение) размеров выплат за стаж работы по должности (специальности) при изменении стажа работы производится со дня достижения стажа, дающего право на увеличение размера выплаты за стаж работы по должности (специальности), если документы, подтверждающие стаж, находятся в учреждении, или со дня представления необходимого документа, подтверждающего стаж.</w:t>
      </w:r>
    </w:p>
    <w:p w:rsidR="00161B05" w:rsidRPr="00161B05" w:rsidRDefault="00161B05">
      <w:pPr>
        <w:ind w:firstLine="720"/>
        <w:jc w:val="both"/>
        <w:rPr>
          <w:rFonts w:ascii="Times New Roman" w:hAnsi="Times New Roman" w:cs="Times New Roman"/>
        </w:rPr>
      </w:pPr>
      <w:bookmarkStart w:id="174" w:name="sub_2314"/>
      <w:bookmarkEnd w:id="173"/>
      <w:r w:rsidRPr="00161B05">
        <w:rPr>
          <w:rFonts w:ascii="Times New Roman" w:hAnsi="Times New Roman" w:cs="Times New Roman"/>
        </w:rPr>
        <w:t>3.14. В стаж работы по должности (специальности) засчитывается время работы по должностям (профессиям) согласно таблице 3.</w:t>
      </w:r>
    </w:p>
    <w:bookmarkEnd w:id="174"/>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175" w:name="sub_20003"/>
      <w:r w:rsidRPr="00161B05">
        <w:rPr>
          <w:rStyle w:val="a3"/>
          <w:rFonts w:ascii="Times New Roman" w:hAnsi="Times New Roman" w:cs="Times New Roman"/>
          <w:color w:val="auto"/>
        </w:rPr>
        <w:t>Таблица 3</w:t>
      </w:r>
    </w:p>
    <w:bookmarkEnd w:id="175"/>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Перечень</w:t>
      </w:r>
      <w:r w:rsidRPr="00161B05">
        <w:rPr>
          <w:rFonts w:ascii="Times New Roman" w:hAnsi="Times New Roman" w:cs="Times New Roman"/>
          <w:color w:val="auto"/>
        </w:rPr>
        <w:br/>
        <w:t xml:space="preserve">должностей (профессий), время </w:t>
      </w:r>
      <w:proofErr w:type="gramStart"/>
      <w:r w:rsidRPr="00161B05">
        <w:rPr>
          <w:rFonts w:ascii="Times New Roman" w:hAnsi="Times New Roman" w:cs="Times New Roman"/>
          <w:color w:val="auto"/>
        </w:rPr>
        <w:t>работы</w:t>
      </w:r>
      <w:proofErr w:type="gramEnd"/>
      <w:r w:rsidRPr="00161B05">
        <w:rPr>
          <w:rFonts w:ascii="Times New Roman" w:hAnsi="Times New Roman" w:cs="Times New Roman"/>
          <w:color w:val="auto"/>
        </w:rPr>
        <w:t xml:space="preserve"> по которым засчитывается в стаж работы по должности (специальности)</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678"/>
        <w:gridCol w:w="4681"/>
      </w:tblGrid>
      <w:tr w:rsidR="00161B05" w:rsidRPr="006412E5" w:rsidTr="006412E5">
        <w:tblPrEx>
          <w:tblCellMar>
            <w:top w:w="0" w:type="dxa"/>
            <w:bottom w:w="0" w:type="dxa"/>
          </w:tblCellMar>
        </w:tblPrEx>
        <w:trPr>
          <w:tblHeader/>
        </w:trPr>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N</w:t>
            </w:r>
          </w:p>
          <w:p w:rsidR="00161B05" w:rsidRPr="006412E5" w:rsidRDefault="00161B05">
            <w:pPr>
              <w:pStyle w:val="aff3"/>
              <w:jc w:val="center"/>
              <w:rPr>
                <w:rFonts w:ascii="Times New Roman" w:eastAsiaTheme="minorEastAsia" w:hAnsi="Times New Roman" w:cs="Times New Roman"/>
                <w:b/>
              </w:rPr>
            </w:pPr>
            <w:proofErr w:type="spellStart"/>
            <w:proofErr w:type="gramStart"/>
            <w:r w:rsidRPr="006412E5">
              <w:rPr>
                <w:rFonts w:ascii="Times New Roman" w:eastAsiaTheme="minorEastAsia" w:hAnsi="Times New Roman" w:cs="Times New Roman"/>
                <w:b/>
              </w:rPr>
              <w:t>п</w:t>
            </w:r>
            <w:proofErr w:type="spellEnd"/>
            <w:proofErr w:type="gramEnd"/>
            <w:r w:rsidRPr="006412E5">
              <w:rPr>
                <w:rFonts w:ascii="Times New Roman" w:eastAsiaTheme="minorEastAsia" w:hAnsi="Times New Roman" w:cs="Times New Roman"/>
                <w:b/>
              </w:rPr>
              <w:t>/</w:t>
            </w:r>
            <w:proofErr w:type="spellStart"/>
            <w:r w:rsidRPr="006412E5">
              <w:rPr>
                <w:rFonts w:ascii="Times New Roman" w:eastAsiaTheme="minorEastAsia" w:hAnsi="Times New Roman" w:cs="Times New Roman"/>
                <w:b/>
              </w:rPr>
              <w:t>п</w:t>
            </w:r>
            <w:proofErr w:type="spellEnd"/>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 xml:space="preserve">Наименование должностей работников профессиональных квалификационных групп общеотраслевых должностей руководителей, специалистов и служащих (всех </w:t>
            </w:r>
            <w:proofErr w:type="spellStart"/>
            <w:r w:rsidRPr="006412E5">
              <w:rPr>
                <w:rFonts w:ascii="Times New Roman" w:eastAsiaTheme="minorEastAsia" w:hAnsi="Times New Roman" w:cs="Times New Roman"/>
                <w:b/>
              </w:rPr>
              <w:t>внутридолжностных</w:t>
            </w:r>
            <w:proofErr w:type="spellEnd"/>
            <w:r w:rsidRPr="006412E5">
              <w:rPr>
                <w:rFonts w:ascii="Times New Roman" w:eastAsiaTheme="minorEastAsia" w:hAnsi="Times New Roman" w:cs="Times New Roman"/>
                <w:b/>
              </w:rPr>
              <w:t xml:space="preserve"> категорий, включая должностные наименования "главный", "старший")</w:t>
            </w:r>
          </w:p>
        </w:tc>
        <w:tc>
          <w:tcPr>
            <w:tcW w:w="468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 xml:space="preserve">Наименование должностей (профессий), периоды </w:t>
            </w:r>
            <w:proofErr w:type="gramStart"/>
            <w:r w:rsidRPr="006412E5">
              <w:rPr>
                <w:rFonts w:ascii="Times New Roman" w:eastAsiaTheme="minorEastAsia" w:hAnsi="Times New Roman" w:cs="Times New Roman"/>
                <w:b/>
              </w:rPr>
              <w:t>работы</w:t>
            </w:r>
            <w:proofErr w:type="gramEnd"/>
            <w:r w:rsidRPr="006412E5">
              <w:rPr>
                <w:rFonts w:ascii="Times New Roman" w:eastAsiaTheme="minorEastAsia" w:hAnsi="Times New Roman" w:cs="Times New Roman"/>
                <w:b/>
              </w:rPr>
              <w:t xml:space="preserve"> в которых включаются в стаж работы по специальности для установления стимулирующей выплаты</w:t>
            </w:r>
          </w:p>
        </w:tc>
      </w:tr>
      <w:tr w:rsidR="00161B05" w:rsidRPr="006412E5" w:rsidTr="006412E5">
        <w:tblPrEx>
          <w:tblCellMar>
            <w:top w:w="0" w:type="dxa"/>
            <w:bottom w:w="0" w:type="dxa"/>
          </w:tblCellMar>
        </w:tblPrEx>
        <w:trPr>
          <w:tblHeader/>
        </w:trPr>
        <w:tc>
          <w:tcPr>
            <w:tcW w:w="840" w:type="dxa"/>
            <w:tcBorders>
              <w:top w:val="single" w:sz="4" w:space="0" w:color="auto"/>
              <w:bottom w:val="single" w:sz="4" w:space="0" w:color="auto"/>
              <w:right w:val="single" w:sz="4" w:space="0" w:color="auto"/>
            </w:tcBorders>
          </w:tcPr>
          <w:p w:rsidR="00161B05" w:rsidRPr="006412E5" w:rsidRDefault="00161B05" w:rsidP="00F2741C">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rsidP="00F2741C">
            <w:pPr>
              <w:pStyle w:val="affd"/>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4681" w:type="dxa"/>
            <w:tcBorders>
              <w:top w:val="single" w:sz="4" w:space="0" w:color="auto"/>
              <w:left w:val="single" w:sz="4" w:space="0" w:color="auto"/>
              <w:bottom w:val="single" w:sz="4" w:space="0" w:color="auto"/>
            </w:tcBorders>
          </w:tcPr>
          <w:p w:rsidR="00161B05" w:rsidRPr="006412E5" w:rsidRDefault="00161B05" w:rsidP="00F2741C">
            <w:pPr>
              <w:pStyle w:val="affd"/>
              <w:jc w:val="center"/>
              <w:rPr>
                <w:rFonts w:ascii="Times New Roman" w:eastAsiaTheme="minorEastAsia" w:hAnsi="Times New Roman" w:cs="Times New Roman"/>
              </w:rPr>
            </w:pPr>
            <w:r w:rsidRPr="006412E5">
              <w:rPr>
                <w:rFonts w:ascii="Times New Roman" w:eastAsiaTheme="minorEastAsia" w:hAnsi="Times New Roman" w:cs="Times New Roman"/>
              </w:rPr>
              <w:t>3</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Начальник финансового отдела, начальник планово-экономического отдела, заместитель главного бухгалтера, бухгалтер, бухгалтер-ревизор,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планированию, экономист по сбыту, экономист по финансовой работе, техник по планированию, счетовод, калькулятор, кассир, таксировщик, статистик, учетчик, консультант по налогам и сборам, аудитор</w:t>
            </w:r>
            <w:proofErr w:type="gramEnd"/>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Начальник финансового отдела, начальник планово-экономического отдела, заместитель главного бухгалтера, бухгалтер, бухгалтер-ревизор,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материально-технического снабжения, экономист по планированию, экономист по сбыту, экономист по труду, экономист по финансовой работе, техник по планированию, счетовод, калькулятор, кассир, таксировщик, статистик, учетчик, консультант по налогам и сборам</w:t>
            </w:r>
            <w:proofErr w:type="gramEnd"/>
            <w:r w:rsidRPr="006412E5">
              <w:rPr>
                <w:rFonts w:ascii="Times New Roman" w:eastAsiaTheme="minorEastAsia" w:hAnsi="Times New Roman" w:cs="Times New Roman"/>
              </w:rPr>
              <w:t>, аудитор</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Экономист по материально-техническому снабжению</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 xml:space="preserve">Экономист по материально-техническому снабжению, начальник отдела материально-технического снабжения, </w:t>
            </w:r>
            <w:r w:rsidRPr="006412E5">
              <w:rPr>
                <w:rFonts w:ascii="Times New Roman" w:eastAsiaTheme="minorEastAsia" w:hAnsi="Times New Roman" w:cs="Times New Roman"/>
              </w:rPr>
              <w:lastRenderedPageBreak/>
              <w:t>заведующий складом, бухгалтер, бухгалтер-ревизор,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планированию, экономист по сбыту, экономист по финансовой работе, товаровед, техник по планированию, счетовод, таксировщик, учетчик</w:t>
            </w:r>
            <w:proofErr w:type="gramEnd"/>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3.</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Экономист по труду</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Экономист по труду, начальник отдела организации и оплаты труда, начальник лаборатории (бюро) по организации труда и управления производством, начальник нормативно-исследовательской лаборатории по труду, начальник планово-экономического отдела, инженер по нормированию труда, инженер по организации и нормированию труда, техник по труду, бухгалтер,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планированию, техник по планированию, хронометражист</w:t>
            </w:r>
            <w:proofErr w:type="gramEnd"/>
            <w:r w:rsidRPr="006412E5">
              <w:rPr>
                <w:rFonts w:ascii="Times New Roman" w:eastAsiaTheme="minorEastAsia" w:hAnsi="Times New Roman" w:cs="Times New Roman"/>
              </w:rPr>
              <w:t>, табельщик, нарядчик</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отдела организации и оплаты труда, начальник лаборатории (бюро) по организации труда и управления производством, начальник нормативно-исследовательской лаборатории по труду, начальник лаборатории (бюро) социологии труда, инженер по нормированию труда, инженер по организации и нормированию труда, инженер по организации труда, техник по труду, нарядчик, хронометражист</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 xml:space="preserve">Начальник отдела организации и оплаты труда, начальник лаборатории (бюро) по организации труда и управления производством, начальник нормативно-исследовательской лаборатории по труду, начальник лаборатории (бюро) социологии труда, начальник отдела социального развития, экономист по труду, инженер по нормированию труда, инженер по организации и нормированию труда, инженер по организации труда, </w:t>
            </w:r>
            <w:proofErr w:type="spellStart"/>
            <w:r w:rsidRPr="006412E5">
              <w:rPr>
                <w:rFonts w:ascii="Times New Roman" w:eastAsiaTheme="minorEastAsia" w:hAnsi="Times New Roman" w:cs="Times New Roman"/>
              </w:rPr>
              <w:t>инструктор-дактилолог</w:t>
            </w:r>
            <w:proofErr w:type="spellEnd"/>
            <w:r w:rsidRPr="006412E5">
              <w:rPr>
                <w:rFonts w:ascii="Times New Roman" w:eastAsiaTheme="minorEastAsia" w:hAnsi="Times New Roman" w:cs="Times New Roman"/>
              </w:rPr>
              <w:t>, техник по труду, социолог, нарядчик, хронометражист</w:t>
            </w:r>
            <w:proofErr w:type="gramEnd"/>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отдела охраны труда, инженер по охране труда и технике безопасности</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Начальник отдела охраны труда, начальник отдела организации и оплаты </w:t>
            </w:r>
            <w:r w:rsidRPr="006412E5">
              <w:rPr>
                <w:rFonts w:ascii="Times New Roman" w:eastAsiaTheme="minorEastAsia" w:hAnsi="Times New Roman" w:cs="Times New Roman"/>
              </w:rPr>
              <w:lastRenderedPageBreak/>
              <w:t>труда, начальник лаборатории (бюро) по организации труда и управления производством, начальник нормативно-исследовательской лаборатории по труду, инженер по охране труда и технике безопасности, инженер</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6.</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отдела кадров (спецотдела и др.), начальник отдела подготовки кадров, менеджер по персоналу, специалист по кадрам, инспектор по кадрам, инженер по подготовке кадров, табельщик</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Начальник отдела кадров (спецотдела и др.), начальник отдела подготовки кадров, менеджер по персоналу, специалист по кадрам, инспектор по кадрам, инженер по подготовке кадров, </w:t>
            </w:r>
            <w:proofErr w:type="spellStart"/>
            <w:r w:rsidRPr="006412E5">
              <w:rPr>
                <w:rFonts w:ascii="Times New Roman" w:eastAsiaTheme="minorEastAsia" w:hAnsi="Times New Roman" w:cs="Times New Roman"/>
              </w:rPr>
              <w:t>инструктор-дактилолог</w:t>
            </w:r>
            <w:proofErr w:type="spellEnd"/>
            <w:r w:rsidRPr="006412E5">
              <w:rPr>
                <w:rFonts w:ascii="Times New Roman" w:eastAsiaTheme="minorEastAsia" w:hAnsi="Times New Roman" w:cs="Times New Roman"/>
              </w:rPr>
              <w:t>, профконсультант, юрисконсульт, табельщик</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отдела социального развития</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 xml:space="preserve">Начальник отдела социального развития, начальник отдела кадров, начальник отдела подготовки кадров, начальник отдела организации и оплаты труда, начальник лаборатории (бюро) по организации труда и управления производством, начальник лаборатории (бюро) социологии труда, начальник отдела охраны труда, менеджер по персоналу, инженер по подготовке кадров, специалист по кадрам, </w:t>
            </w:r>
            <w:proofErr w:type="spellStart"/>
            <w:r w:rsidRPr="006412E5">
              <w:rPr>
                <w:rFonts w:ascii="Times New Roman" w:eastAsiaTheme="minorEastAsia" w:hAnsi="Times New Roman" w:cs="Times New Roman"/>
              </w:rPr>
              <w:t>инструктор-дактилолог</w:t>
            </w:r>
            <w:proofErr w:type="spellEnd"/>
            <w:r w:rsidRPr="006412E5">
              <w:rPr>
                <w:rFonts w:ascii="Times New Roman" w:eastAsiaTheme="minorEastAsia" w:hAnsi="Times New Roman" w:cs="Times New Roman"/>
              </w:rPr>
              <w:t>, инспектор по кадрам, инженер по охране труда и технике безопасности, инженер по нормированию труда</w:t>
            </w:r>
            <w:proofErr w:type="gramEnd"/>
            <w:r w:rsidRPr="006412E5">
              <w:rPr>
                <w:rFonts w:ascii="Times New Roman" w:eastAsiaTheme="minorEastAsia" w:hAnsi="Times New Roman" w:cs="Times New Roman"/>
              </w:rPr>
              <w:t>, инженер по организации и нормированию труда, инженер по организации труда, техник по труду, социолог</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Профконсультант</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Профконсультант, начальник отдела кадров, специалист по кадрам, инспектор по кадрам, менеджер по персоналу, психолог, социолог, инспектор центра занятости населения, </w:t>
            </w:r>
            <w:proofErr w:type="spellStart"/>
            <w:r w:rsidRPr="006412E5">
              <w:rPr>
                <w:rFonts w:ascii="Times New Roman" w:eastAsiaTheme="minorEastAsia" w:hAnsi="Times New Roman" w:cs="Times New Roman"/>
              </w:rPr>
              <w:t>инструктор-дактилолог</w:t>
            </w:r>
            <w:proofErr w:type="spellEnd"/>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spellStart"/>
            <w:r w:rsidRPr="006412E5">
              <w:rPr>
                <w:rFonts w:ascii="Times New Roman" w:eastAsiaTheme="minorEastAsia" w:hAnsi="Times New Roman" w:cs="Times New Roman"/>
              </w:rPr>
              <w:t>Инструктор-дактилолог</w:t>
            </w:r>
            <w:proofErr w:type="spellEnd"/>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proofErr w:type="spellStart"/>
            <w:proofErr w:type="gramStart"/>
            <w:r w:rsidRPr="006412E5">
              <w:rPr>
                <w:rFonts w:ascii="Times New Roman" w:eastAsiaTheme="minorEastAsia" w:hAnsi="Times New Roman" w:cs="Times New Roman"/>
              </w:rPr>
              <w:t>Инструктор-дактилолог</w:t>
            </w:r>
            <w:proofErr w:type="spellEnd"/>
            <w:r w:rsidRPr="006412E5">
              <w:rPr>
                <w:rFonts w:ascii="Times New Roman" w:eastAsiaTheme="minorEastAsia" w:hAnsi="Times New Roman" w:cs="Times New Roman"/>
              </w:rPr>
              <w:t xml:space="preserve">, начальник отдела социального развития, начальник отдела кадров, начальник отдела подготовки кадров, начальник отдела организации и оплаты труда, начальник лаборатории (бюро) по организации труда и управления производством, менеджер по персоналу, инженер по подготовке кадров, специалист </w:t>
            </w:r>
            <w:r w:rsidRPr="006412E5">
              <w:rPr>
                <w:rFonts w:ascii="Times New Roman" w:eastAsiaTheme="minorEastAsia" w:hAnsi="Times New Roman" w:cs="Times New Roman"/>
              </w:rPr>
              <w:lastRenderedPageBreak/>
              <w:t>по кадрам, инспектор по кадрам, инженер по организации и нормированию труда, инженер по организации труда, профконсультант, техник по труду</w:t>
            </w:r>
            <w:proofErr w:type="gramEnd"/>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10.</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юридического отдела, юрисконсульт</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юридического отдела, юрисконсульт</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 xml:space="preserve">Заведующий архивом, заведующий канцелярией, </w:t>
            </w:r>
            <w:proofErr w:type="spellStart"/>
            <w:r w:rsidRPr="006412E5">
              <w:rPr>
                <w:rFonts w:ascii="Times New Roman" w:eastAsiaTheme="minorEastAsia" w:hAnsi="Times New Roman" w:cs="Times New Roman"/>
              </w:rPr>
              <w:t>документовед</w:t>
            </w:r>
            <w:proofErr w:type="spellEnd"/>
            <w:r w:rsidRPr="006412E5">
              <w:rPr>
                <w:rFonts w:ascii="Times New Roman" w:eastAsiaTheme="minorEastAsia" w:hAnsi="Times New Roman" w:cs="Times New Roman"/>
              </w:rPr>
              <w:t>, архивариус, делопроизводитель, инспектор по контролю за исполнением поручений, секретарь, секретарь-машинистка, секретарь-стенографистка, стенографистка, секретарь незрячего специалиста, секретарь руководителя, паспортист, кодификатор, экспедитор</w:t>
            </w:r>
            <w:proofErr w:type="gramEnd"/>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 xml:space="preserve">Заведующий архивом, заведующий канцелярией, </w:t>
            </w:r>
            <w:proofErr w:type="spellStart"/>
            <w:r w:rsidRPr="006412E5">
              <w:rPr>
                <w:rFonts w:ascii="Times New Roman" w:eastAsiaTheme="minorEastAsia" w:hAnsi="Times New Roman" w:cs="Times New Roman"/>
              </w:rPr>
              <w:t>документовед</w:t>
            </w:r>
            <w:proofErr w:type="spellEnd"/>
            <w:r w:rsidRPr="006412E5">
              <w:rPr>
                <w:rFonts w:ascii="Times New Roman" w:eastAsiaTheme="minorEastAsia" w:hAnsi="Times New Roman" w:cs="Times New Roman"/>
              </w:rPr>
              <w:t>, архивариус, делопроизводитель, инспектор по контролю за исполнением поручений, секретарь, секретарь-машинистка, секретарь-стенографистка, стенографистка, машинистка, секретарь незрячего специалиста, секретарь руководителя, паспортист, кодификатор, экспедитор</w:t>
            </w:r>
            <w:proofErr w:type="gramEnd"/>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машинописным бюро, заведующий копировально-множительным бюро, машинистка</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машинописным бюро, заведующий копировально-множительным бюро, машинистка, секретарь-машинистка, копировщик</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отдела материально-технического снабжения, начальник хозяйственного отдела, заведующий складом, заведующий хозяйством, товаровед, агент, агент по закупкам, агент по снабжению, экспедитор по перевозке грузов</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Начальник отдела материально-технического снабжения, начальник хозяйственного отдела, заведующий складом, заведующий хозяйством, товаровед, агент, агент по закупкам, агент по снабжению, экономист по снабжению, товаровед, экспедитор по перевозке грузов</w:t>
            </w:r>
            <w:proofErr w:type="gramEnd"/>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Заведующий жилым корпусом пансионата (гостиницы), заведующий общежитием, заведующий бюро пропусков, заведующий комнатой отдыха, заведующий камерой хранения, дежурный бюро пропусков, дежурный (по выдаче справок, залу, этажу гостиницы, комнате отдыха водителей автомобилей, общежитию и др.), комендант, администратор, заведующий камерой хранения</w:t>
            </w:r>
            <w:proofErr w:type="gramEnd"/>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Заведующий жилым корпусом пансионата (гостиницы), заведующий общежитием, заведующий бюро пропусков, заведующий комнатой отдыха, заведующий хозяйством, дежурный бюро пропусков, дежурный (по выдаче справок, залу, этажу гостиницы, комнате отдыха водителей автомобилей, общежитию и др.), комендант, администратор, заведующий камерой хранения</w:t>
            </w:r>
            <w:proofErr w:type="gramEnd"/>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Начальник гаража, начальник автоколонны, контролер пассажирского транспорта, оператор диспетчерской движения и погрузочно-разгрузочных работ, специалист по </w:t>
            </w:r>
            <w:proofErr w:type="spellStart"/>
            <w:r w:rsidRPr="006412E5">
              <w:rPr>
                <w:rFonts w:ascii="Times New Roman" w:eastAsiaTheme="minorEastAsia" w:hAnsi="Times New Roman" w:cs="Times New Roman"/>
              </w:rPr>
              <w:t>автотехнической</w:t>
            </w:r>
            <w:proofErr w:type="spellEnd"/>
            <w:r w:rsidRPr="006412E5">
              <w:rPr>
                <w:rFonts w:ascii="Times New Roman" w:eastAsiaTheme="minorEastAsia" w:hAnsi="Times New Roman" w:cs="Times New Roman"/>
              </w:rPr>
              <w:t xml:space="preserve"> экспертизе (</w:t>
            </w:r>
            <w:proofErr w:type="spellStart"/>
            <w:r w:rsidRPr="006412E5">
              <w:rPr>
                <w:rFonts w:ascii="Times New Roman" w:eastAsiaTheme="minorEastAsia" w:hAnsi="Times New Roman" w:cs="Times New Roman"/>
              </w:rPr>
              <w:t>эксперт-автотехник</w:t>
            </w:r>
            <w:proofErr w:type="spellEnd"/>
            <w:r w:rsidRPr="006412E5">
              <w:rPr>
                <w:rFonts w:ascii="Times New Roman" w:eastAsiaTheme="minorEastAsia" w:hAnsi="Times New Roman" w:cs="Times New Roman"/>
              </w:rPr>
              <w:t>), эксперт дорожного хозяйства</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Начальник гаража, начальник автоколонны, контролер пассажирского транспорта, оператор диспетчерской движения и погрузочно-разгрузочных работ, специалист по </w:t>
            </w:r>
            <w:proofErr w:type="spellStart"/>
            <w:r w:rsidRPr="006412E5">
              <w:rPr>
                <w:rFonts w:ascii="Times New Roman" w:eastAsiaTheme="minorEastAsia" w:hAnsi="Times New Roman" w:cs="Times New Roman"/>
              </w:rPr>
              <w:t>автотехнической</w:t>
            </w:r>
            <w:proofErr w:type="spellEnd"/>
            <w:r w:rsidRPr="006412E5">
              <w:rPr>
                <w:rFonts w:ascii="Times New Roman" w:eastAsiaTheme="minorEastAsia" w:hAnsi="Times New Roman" w:cs="Times New Roman"/>
              </w:rPr>
              <w:t xml:space="preserve"> экспертизе (</w:t>
            </w:r>
            <w:proofErr w:type="spellStart"/>
            <w:r w:rsidRPr="006412E5">
              <w:rPr>
                <w:rFonts w:ascii="Times New Roman" w:eastAsiaTheme="minorEastAsia" w:hAnsi="Times New Roman" w:cs="Times New Roman"/>
              </w:rPr>
              <w:t>эксперт-автотехник</w:t>
            </w:r>
            <w:proofErr w:type="spellEnd"/>
            <w:r w:rsidRPr="006412E5">
              <w:rPr>
                <w:rFonts w:ascii="Times New Roman" w:eastAsiaTheme="minorEastAsia" w:hAnsi="Times New Roman" w:cs="Times New Roman"/>
              </w:rPr>
              <w:t xml:space="preserve">), эксперт дорожного хозяйства, водитель </w:t>
            </w:r>
            <w:r w:rsidRPr="006412E5">
              <w:rPr>
                <w:rFonts w:ascii="Times New Roman" w:eastAsiaTheme="minorEastAsia" w:hAnsi="Times New Roman" w:cs="Times New Roman"/>
              </w:rPr>
              <w:lastRenderedPageBreak/>
              <w:t>автотранспорта</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16.</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производством (шеф-повар), заведующий столовой</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производством (шеф-повар), заведующий столовой, повар</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17.</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экспедицией</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экспедицией, экспедитор по перевозке грузов, экспедитор</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18.</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Диспетчер, оператор диспетчерской службы</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Диспетчер, оператор диспетчерской службы, оператор диспетчерской движения и погрузочно-разгрузочных работ</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19.</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Оператор по диспетчерскому обслуживанию лифтов</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Оператор по диспетчерскому обслуживанию лифтов, лифтер</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фотолабораторией</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фотолабораторией, фотограф, художник-фотограф</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отдела капитального строительства, производитель работ (прораб), инженер по надзору за строительством</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отдела капитального строительства, производитель работ (прораб), инженер по надзору за строительством, архитектор, инженер, техник</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Руководитель группы инвентаризации строений и сооружений, инженер по инвентаризации строений и сооружений, техник по инвентаризации строений и сооружений</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Руководитель группы инвентаризации строений и сооружений, начальник отдела капитального строительства, начальник хозяйственного отдела, инженер по инвентаризации строений и сооружений, инженер по надзору за строительством, инженер, техник по инвентаризации строений и сооружений, техник</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Начальник ремонтного цеха, начальник (заведующий) мастерской, механик, инженер по ремонту, инженер-энергетик (энергетик)</w:t>
            </w:r>
            <w:proofErr w:type="gramEnd"/>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Начальник ремонтного цеха, начальник (заведующий) мастерской, механик, инженер по ремонту, инженер-энергетик (энергетик), инженер</w:t>
            </w:r>
            <w:proofErr w:type="gramEnd"/>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отдела автоматизированной системы управления производством, инженер по автоматизированным системам управления производством, инженер-программист (программист), техник-программист, математик, инспектор фонда, ассистент инспектора фонда</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отдела автоматизированной системы управления производством, начальник отдела автоматизации и механизации производственных процессов, инженер-программист (программист), инженер по автоматизации и механизации производственных процессов, инженер по автоматизированным системам управления производством, инженер, математик, техник-программист, техник, инспектор фонда, ассистент инспектора фонда</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Заведующий научно-технической библиотекой, начальник отдела информации, начальник отдела </w:t>
            </w:r>
            <w:r w:rsidRPr="006412E5">
              <w:rPr>
                <w:rFonts w:ascii="Times New Roman" w:eastAsiaTheme="minorEastAsia" w:hAnsi="Times New Roman" w:cs="Times New Roman"/>
              </w:rPr>
              <w:lastRenderedPageBreak/>
              <w:t>(лаборатории, сектора) по защите информации, инженер по научно-технической информации, инженер по защите информации, специалист по защите информации, техник по защите информации</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lastRenderedPageBreak/>
              <w:t xml:space="preserve">Заведующий научно-технической библиотекой, начальник отдела информации, начальник отдела </w:t>
            </w:r>
            <w:r w:rsidRPr="006412E5">
              <w:rPr>
                <w:rFonts w:ascii="Times New Roman" w:eastAsiaTheme="minorEastAsia" w:hAnsi="Times New Roman" w:cs="Times New Roman"/>
              </w:rPr>
              <w:lastRenderedPageBreak/>
              <w:t>научно-технической информации, начальник отдела (лаборатории, сектора) по защите информации, инженер по научно-технической информации, инженер по защите информации, инженер по патентной и изобретательской работе, инженер, специалист по защите информации, техник по защите информации, техник</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26.</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лаборатории (бюро) технико-экономических исследований, начальник исследовательской лаборатории, начальник отдела информации, аналитик</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лаборатории (бюро) технико-экономических исследований, начальник исследовательской лаборатории, начальник отдела информации, начальник отдела научно-технической информации, аналитик</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27.</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центральной заводской лаборатории, начальник производственной лаборатории (по контролю производства), инженер-лаборант, техник-лаборант, лаборант</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Начальник центральной заводской лаборатории, начальник производственной лаборатории (по контролю производства), инженер-лаборант, инженер, техник-лаборант, техник, лаборант</w:t>
            </w:r>
            <w:proofErr w:type="gramEnd"/>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28.</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отдела контроля качества, начальник отдела стандартизации, инженер по стандартизации, инженер по качеству, инженер по наладке и испытаниям, инженер по метрологии, шеф-инженер, техник по метрологии, техник по наладке и испытаниям, техник по стандартизации</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отдела контроля качества, начальник отдела стандартизации, инженер по стандартизации, инженер по качеству, инженер по наладке и испытаниям, инженер по метрологии, шеф-инженер, инженер, техник по метрологии, техник по наладке и испытаниям, техник по стандартизации, техник</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29.</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 xml:space="preserve">Начальник производственного отдела, начальник технического отдела, начальник цеха опытного производства, начальник инструментального отдела, начальник отдела автоматизации и механизации производственных процессов, начальник отдела комплектации оборудования, начальник смены (участка), начальник цеха (участка), мастер контрольный (участка, цеха), мастер участка, инженер по подготовке производства, инженер-технолог, инженер по автоматизации и механизации производственных процессов, инженер по инструменту, инженер по комплектации </w:t>
            </w:r>
            <w:r w:rsidRPr="006412E5">
              <w:rPr>
                <w:rFonts w:ascii="Times New Roman" w:eastAsiaTheme="minorEastAsia" w:hAnsi="Times New Roman" w:cs="Times New Roman"/>
              </w:rPr>
              <w:lastRenderedPageBreak/>
              <w:t>оборудования, инженер по организации управления производством</w:t>
            </w:r>
            <w:proofErr w:type="gramEnd"/>
            <w:r w:rsidRPr="006412E5">
              <w:rPr>
                <w:rFonts w:ascii="Times New Roman" w:eastAsiaTheme="minorEastAsia" w:hAnsi="Times New Roman" w:cs="Times New Roman"/>
              </w:rPr>
              <w:t>, техник, техник по инструменту, техник-технолог</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lastRenderedPageBreak/>
              <w:t xml:space="preserve">Начальник производственного отдела, начальник технического отдела, начальник цеха опытного производства, начальник инструментального отдела, начальник отдела автоматизации и механизации производственных процессов, начальник отдела комплектации оборудования, начальник цеха (участка), мастер контрольный (участка, цеха), мастер участка, инженер, инженер по подготовке производства, инженер-технолог, инженер по автоматизации и механизации производственных процессов, инженер по инструменту, инженер по комплектации оборудования, инженер-конструктор </w:t>
            </w:r>
            <w:r w:rsidRPr="006412E5">
              <w:rPr>
                <w:rFonts w:ascii="Times New Roman" w:eastAsiaTheme="minorEastAsia" w:hAnsi="Times New Roman" w:cs="Times New Roman"/>
              </w:rPr>
              <w:lastRenderedPageBreak/>
              <w:t>(конструктор), инженер по организации управления производством</w:t>
            </w:r>
            <w:proofErr w:type="gramEnd"/>
            <w:r w:rsidRPr="006412E5">
              <w:rPr>
                <w:rFonts w:ascii="Times New Roman" w:eastAsiaTheme="minorEastAsia" w:hAnsi="Times New Roman" w:cs="Times New Roman"/>
              </w:rPr>
              <w:t>, инженер по патентной и изобретательской работе, инженер по научно-технической информации, механик, техник, техник-конструктор, техник по инструменту, техник-технолог</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30.</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отдела патентной и изобретательской работы, инженер по патентной и изобретательской работе</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отдела патентной и изобретательской работы, начальник отдела научно-технической информации, заведующий научно-технической библиотекой, инженер по патентной и изобретательской работе, инженер по научно-технической информации, инженер</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Главный сварщик</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Главный сварщик, должности руководителей, специалистов и профессии рабочих сварочного производства</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32.</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Инженер</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Инженер всех наименований, начальник производственного отдела, начальник технического отдела, начальник цеха опытного производства, начальник отдела автоматизации и механизации производственных процессов, начальник цеха (участка), начальник отдела капитального строительства, мастер участка, механик, техник, техник-конструктор, техник по инструменту, техник-технолог</w:t>
            </w:r>
            <w:proofErr w:type="gramEnd"/>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33.</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spellStart"/>
            <w:proofErr w:type="gramStart"/>
            <w:r w:rsidRPr="006412E5">
              <w:rPr>
                <w:rFonts w:ascii="Times New Roman" w:eastAsiaTheme="minorEastAsia" w:hAnsi="Times New Roman" w:cs="Times New Roman"/>
              </w:rPr>
              <w:t>Инженер-электроник</w:t>
            </w:r>
            <w:proofErr w:type="spellEnd"/>
            <w:proofErr w:type="gramEnd"/>
            <w:r w:rsidRPr="006412E5">
              <w:rPr>
                <w:rFonts w:ascii="Times New Roman" w:eastAsiaTheme="minorEastAsia" w:hAnsi="Times New Roman" w:cs="Times New Roman"/>
              </w:rPr>
              <w:t xml:space="preserve"> (электроник), техник вычислительного (информационно-вычислительного) центра</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proofErr w:type="spellStart"/>
            <w:proofErr w:type="gramStart"/>
            <w:r w:rsidRPr="006412E5">
              <w:rPr>
                <w:rFonts w:ascii="Times New Roman" w:eastAsiaTheme="minorEastAsia" w:hAnsi="Times New Roman" w:cs="Times New Roman"/>
              </w:rPr>
              <w:t>Инженер-электроник</w:t>
            </w:r>
            <w:proofErr w:type="spellEnd"/>
            <w:r w:rsidRPr="006412E5">
              <w:rPr>
                <w:rFonts w:ascii="Times New Roman" w:eastAsiaTheme="minorEastAsia" w:hAnsi="Times New Roman" w:cs="Times New Roman"/>
              </w:rPr>
              <w:t xml:space="preserve"> (электроник), техник вычислительного (информационно-вычислительного) центра, инженер, инженер-программист (программист), техник-программист, техник</w:t>
            </w:r>
            <w:proofErr w:type="gramEnd"/>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Инженер-конструктор (конструктор), техник-конструктор</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proofErr w:type="gramStart"/>
            <w:r w:rsidRPr="006412E5">
              <w:rPr>
                <w:rFonts w:ascii="Times New Roman" w:eastAsiaTheme="minorEastAsia" w:hAnsi="Times New Roman" w:cs="Times New Roman"/>
              </w:rPr>
              <w:t>Заведующий конструкторским отделом, инженер по патентной и изобретательской работе, инженер-конструктор (конструктор), инженер, техник-конструктор, техник, чертежник-конструктор</w:t>
            </w:r>
            <w:proofErr w:type="gramEnd"/>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отдела охраны окружающей среды, инженер по охране окружающей среды, эколог (инженер по охране окружающей среды)</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отдела охраны окружающей среды, инженер по охране окружающей среды, эколог (инженер по охране окружающей среды), биолог</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36.</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Начальник отдела маркетинга, менеджер, </w:t>
            </w:r>
            <w:r w:rsidRPr="006412E5">
              <w:rPr>
                <w:rFonts w:ascii="Times New Roman" w:eastAsiaTheme="minorEastAsia" w:hAnsi="Times New Roman" w:cs="Times New Roman"/>
              </w:rPr>
              <w:lastRenderedPageBreak/>
              <w:t>менеджер по рекламе, специалист по маркетингу, агент коммерческий, агент по продаже недвижимости, агент торговый, аукционист, оценщик</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lastRenderedPageBreak/>
              <w:t xml:space="preserve">Начальник отдела маркетинга, менеджер, </w:t>
            </w:r>
            <w:r w:rsidRPr="006412E5">
              <w:rPr>
                <w:rFonts w:ascii="Times New Roman" w:eastAsiaTheme="minorEastAsia" w:hAnsi="Times New Roman" w:cs="Times New Roman"/>
              </w:rPr>
              <w:lastRenderedPageBreak/>
              <w:t>менеджер по рекламе, специалист по маркетингу, агент коммерческий, агент по продаже недвижимости, агент торговый, аукционист, оценщик</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37.</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отдела по связям с общественностью, менеджер по связям с общественностью, специалист по связям с общественностью</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Начальник отдела по связям с общественностью, менеджер по связям с общественностью, специалист по связям с общественностью, социолог</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38.</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Чертежник, копировщик</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Чертежник, чертежник-конструктор, копировщик, художник</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39.</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Психолог</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Психолог, медицинский психолог, педагог-психолог, профконсультант</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Физиолог</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Физиолог, биолог</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Социолог</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Социолог, начальник лаборатории</w:t>
            </w:r>
            <w:r w:rsidRPr="006412E5">
              <w:rPr>
                <w:rFonts w:ascii="Times New Roman" w:eastAsiaTheme="minorEastAsia" w:hAnsi="Times New Roman" w:cs="Times New Roman"/>
              </w:rPr>
              <w:br/>
              <w:t>(бюро) социологии труда</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Художник</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Художники всех наименований, архитектор, чертежник</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43.</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Архитектор</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Художник-конструктор (дизайнер), чертежник-конструктор, чертежник</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44.</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Специалист по промышленной безопасности подъемных сооружений, эксперт по промышленной безопасности подъемных сооружений</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Специалист по промышленной безопасности подъемных сооружений, эксперт по промышленной безопасности подъемных сооружений, инженер</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Агент страховой</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Агент страховой, агент коммерческий, агент по продаже недвижимости, агент торговый, оценщик</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46.</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Инкассатор</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Инкассатор</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47.</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proofErr w:type="spellStart"/>
            <w:r w:rsidRPr="006412E5">
              <w:rPr>
                <w:rFonts w:ascii="Times New Roman" w:eastAsiaTheme="minorEastAsia" w:hAnsi="Times New Roman" w:cs="Times New Roman"/>
              </w:rPr>
              <w:t>Переводчик-дактилолог</w:t>
            </w:r>
            <w:proofErr w:type="spellEnd"/>
            <w:r w:rsidRPr="006412E5">
              <w:rPr>
                <w:rFonts w:ascii="Times New Roman" w:eastAsiaTheme="minorEastAsia" w:hAnsi="Times New Roman" w:cs="Times New Roman"/>
              </w:rPr>
              <w:t xml:space="preserve">, </w:t>
            </w:r>
            <w:proofErr w:type="spellStart"/>
            <w:r w:rsidRPr="006412E5">
              <w:rPr>
                <w:rFonts w:ascii="Times New Roman" w:eastAsiaTheme="minorEastAsia" w:hAnsi="Times New Roman" w:cs="Times New Roman"/>
              </w:rPr>
              <w:t>сурдопереводчик</w:t>
            </w:r>
            <w:proofErr w:type="spellEnd"/>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proofErr w:type="spellStart"/>
            <w:r w:rsidRPr="006412E5">
              <w:rPr>
                <w:rFonts w:ascii="Times New Roman" w:eastAsiaTheme="minorEastAsia" w:hAnsi="Times New Roman" w:cs="Times New Roman"/>
              </w:rPr>
              <w:t>Переводчик-дактилолог</w:t>
            </w:r>
            <w:proofErr w:type="spellEnd"/>
            <w:r w:rsidRPr="006412E5">
              <w:rPr>
                <w:rFonts w:ascii="Times New Roman" w:eastAsiaTheme="minorEastAsia" w:hAnsi="Times New Roman" w:cs="Times New Roman"/>
              </w:rPr>
              <w:t xml:space="preserve">, </w:t>
            </w:r>
            <w:proofErr w:type="spellStart"/>
            <w:r w:rsidRPr="006412E5">
              <w:rPr>
                <w:rFonts w:ascii="Times New Roman" w:eastAsiaTheme="minorEastAsia" w:hAnsi="Times New Roman" w:cs="Times New Roman"/>
              </w:rPr>
              <w:t>сурдопереводчик</w:t>
            </w:r>
            <w:proofErr w:type="spellEnd"/>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48.</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Переводчик, переводчик синхронный</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Переводчик, переводчик синхронный</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49.</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виварием</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Заведующий виварием, физиолог, биолог, ветеринар</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50.</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Управляющий отделением (фермой, сельскохозяйственным участком)</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Управляющий отделением (фермой, сельскохозяйственным участком), агроном, зоотехник</w:t>
            </w:r>
          </w:p>
        </w:tc>
      </w:tr>
      <w:tr w:rsidR="00161B05" w:rsidRPr="006412E5" w:rsidTr="00F2741C">
        <w:tblPrEx>
          <w:tblCellMar>
            <w:top w:w="0" w:type="dxa"/>
            <w:bottom w:w="0" w:type="dxa"/>
          </w:tblCellMar>
        </w:tblPrEx>
        <w:tc>
          <w:tcPr>
            <w:tcW w:w="84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51.</w:t>
            </w:r>
          </w:p>
        </w:tc>
        <w:tc>
          <w:tcPr>
            <w:tcW w:w="4678"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Директор (начальник, </w:t>
            </w:r>
            <w:proofErr w:type="gramStart"/>
            <w:r w:rsidRPr="006412E5">
              <w:rPr>
                <w:rFonts w:ascii="Times New Roman" w:eastAsiaTheme="minorEastAsia" w:hAnsi="Times New Roman" w:cs="Times New Roman"/>
              </w:rPr>
              <w:t>заведующий) филиала</w:t>
            </w:r>
            <w:proofErr w:type="gramEnd"/>
            <w:r w:rsidRPr="006412E5">
              <w:rPr>
                <w:rFonts w:ascii="Times New Roman" w:eastAsiaTheme="minorEastAsia" w:hAnsi="Times New Roman" w:cs="Times New Roman"/>
              </w:rPr>
              <w:t>, другого обособленного структурного подразделения</w:t>
            </w:r>
          </w:p>
        </w:tc>
        <w:tc>
          <w:tcPr>
            <w:tcW w:w="4681"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Должности, отнесенные к профессиональным квалификационным группам должностей работников соответствующего вида экономической деятельности</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 xml:space="preserve">3.14. </w:t>
      </w:r>
      <w:proofErr w:type="gramStart"/>
      <w:r w:rsidRPr="00161B05">
        <w:rPr>
          <w:rFonts w:ascii="Times New Roman" w:hAnsi="Times New Roman" w:cs="Times New Roman"/>
        </w:rPr>
        <w:t xml:space="preserve">Лица, не имеющие специальной подготовки или стажа работы, в соответствии с требованиями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w:t>
      </w:r>
      <w:r w:rsidRPr="00161B05">
        <w:rPr>
          <w:rFonts w:ascii="Times New Roman" w:hAnsi="Times New Roman" w:cs="Times New Roman"/>
        </w:rPr>
        <w:lastRenderedPageBreak/>
        <w:t>соответствующие должности так же, как и лица, имеющие специальную подготовку и стаж работы.</w:t>
      </w:r>
      <w:proofErr w:type="gramEnd"/>
    </w:p>
    <w:p w:rsidR="00161B05" w:rsidRPr="00161B05" w:rsidRDefault="00161B05">
      <w:pPr>
        <w:ind w:firstLine="720"/>
        <w:jc w:val="both"/>
        <w:rPr>
          <w:rFonts w:ascii="Times New Roman" w:hAnsi="Times New Roman" w:cs="Times New Roman"/>
        </w:rPr>
      </w:pPr>
      <w:bookmarkStart w:id="176" w:name="sub_2315"/>
      <w:r w:rsidRPr="00161B05">
        <w:rPr>
          <w:rFonts w:ascii="Times New Roman" w:hAnsi="Times New Roman" w:cs="Times New Roman"/>
        </w:rPr>
        <w:t>3.15. Премиальные и иные поощрительные выплаты устанавливаются работникам по основному месту работы единовременно за определенный период времени (месяц, квартал, год), к юбилейным датам, получению знаков отличия, благодарственных писем, грамот, наград и по иным основаниям.</w:t>
      </w:r>
    </w:p>
    <w:p w:rsidR="00161B05" w:rsidRPr="00161B05" w:rsidRDefault="00161B05">
      <w:pPr>
        <w:ind w:firstLine="720"/>
        <w:jc w:val="both"/>
        <w:rPr>
          <w:rFonts w:ascii="Times New Roman" w:hAnsi="Times New Roman" w:cs="Times New Roman"/>
        </w:rPr>
      </w:pPr>
      <w:bookmarkStart w:id="177" w:name="sub_2316"/>
      <w:bookmarkEnd w:id="176"/>
      <w:r w:rsidRPr="00161B05">
        <w:rPr>
          <w:rFonts w:ascii="Times New Roman" w:hAnsi="Times New Roman" w:cs="Times New Roman"/>
        </w:rPr>
        <w:t>3.16. Размеры, порядок и условия осуществления премиальных и иных поощрительных выплат определяются локальными актами учреждения и коллективными договорами.</w:t>
      </w:r>
    </w:p>
    <w:p w:rsidR="00161B05" w:rsidRPr="00161B05" w:rsidRDefault="00161B05">
      <w:pPr>
        <w:ind w:firstLine="720"/>
        <w:jc w:val="both"/>
        <w:rPr>
          <w:rFonts w:ascii="Times New Roman" w:hAnsi="Times New Roman" w:cs="Times New Roman"/>
        </w:rPr>
      </w:pPr>
      <w:bookmarkStart w:id="178" w:name="sub_2317"/>
      <w:bookmarkEnd w:id="177"/>
      <w:r w:rsidRPr="00161B05">
        <w:rPr>
          <w:rFonts w:ascii="Times New Roman" w:hAnsi="Times New Roman" w:cs="Times New Roman"/>
        </w:rPr>
        <w:t xml:space="preserve">3.17. </w:t>
      </w:r>
      <w:proofErr w:type="gramStart"/>
      <w:r w:rsidRPr="00161B05">
        <w:rPr>
          <w:rFonts w:ascii="Times New Roman" w:hAnsi="Times New Roman" w:cs="Times New Roman"/>
        </w:rPr>
        <w:t>Рекомендуемый размер фонда оплаты труда, предусмотренного на премиальные выплаты работникам профессиональных квалификационных групп общеотраслевых профессий рабочих и общеотраслевых должностей руководителей, специалистов и служащих, составляет не менее 2 процентов от фонда оплаты труда, предусмотренного на выплату окладов (ставок заработной платы, должностных окладов) и иных выплат стимулирующего характера работникам по основному месту работы.</w:t>
      </w:r>
      <w:proofErr w:type="gramEnd"/>
    </w:p>
    <w:bookmarkEnd w:id="178"/>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bookmarkStart w:id="179" w:name="sub_204"/>
      <w:r w:rsidRPr="00161B05">
        <w:rPr>
          <w:rFonts w:ascii="Times New Roman" w:hAnsi="Times New Roman" w:cs="Times New Roman"/>
          <w:color w:val="auto"/>
        </w:rPr>
        <w:t>4. Выплаты компенсационного характера</w:t>
      </w:r>
    </w:p>
    <w:bookmarkEnd w:id="179"/>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bookmarkStart w:id="180" w:name="sub_241"/>
      <w:r w:rsidRPr="00161B05">
        <w:rPr>
          <w:rFonts w:ascii="Times New Roman" w:hAnsi="Times New Roman" w:cs="Times New Roman"/>
        </w:rPr>
        <w:t>4.1. К выплатам компенсационного характера в учреждениях относятся:</w:t>
      </w:r>
    </w:p>
    <w:bookmarkEnd w:id="180"/>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выплаты работникам, занятым на тяжелых работах, работах с вредными и (или) опасными либо иными особыми условиями труда;</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61B05" w:rsidRPr="00161B05" w:rsidRDefault="00161B05">
      <w:pPr>
        <w:ind w:firstLine="720"/>
        <w:jc w:val="both"/>
        <w:rPr>
          <w:rFonts w:ascii="Times New Roman" w:hAnsi="Times New Roman" w:cs="Times New Roman"/>
        </w:rPr>
      </w:pPr>
      <w:bookmarkStart w:id="181" w:name="sub_242"/>
      <w:r w:rsidRPr="00161B05">
        <w:rPr>
          <w:rFonts w:ascii="Times New Roman" w:hAnsi="Times New Roman" w:cs="Times New Roman"/>
        </w:rPr>
        <w:t xml:space="preserve">4.2. </w:t>
      </w:r>
      <w:proofErr w:type="gramStart"/>
      <w:r w:rsidRPr="00161B05">
        <w:rPr>
          <w:rFonts w:ascii="Times New Roman" w:hAnsi="Times New Roman" w:cs="Times New Roman"/>
        </w:rPr>
        <w:t>Выплаты компенсационного характера работникам, занятым на тяжелых работах, работах с вредными и (или) опасными и иными особыми условиями труда и работах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w:t>
      </w:r>
      <w:proofErr w:type="gramEnd"/>
      <w:r w:rsidRPr="00161B05">
        <w:rPr>
          <w:rFonts w:ascii="Times New Roman" w:hAnsi="Times New Roman" w:cs="Times New Roman"/>
        </w:rPr>
        <w:t xml:space="preserve"> дни), устанавливаются в соответствии с законодательством и в пределах утвержденного </w:t>
      </w:r>
      <w:proofErr w:type="gramStart"/>
      <w:r w:rsidRPr="00161B05">
        <w:rPr>
          <w:rFonts w:ascii="Times New Roman" w:hAnsi="Times New Roman" w:cs="Times New Roman"/>
        </w:rPr>
        <w:t>фонда оплаты труда государственного учреждения здравоохранения</w:t>
      </w:r>
      <w:proofErr w:type="gramEnd"/>
      <w:r w:rsidRPr="00161B05">
        <w:rPr>
          <w:rFonts w:ascii="Times New Roman" w:hAnsi="Times New Roman" w:cs="Times New Roman"/>
        </w:rPr>
        <w:t xml:space="preserve"> на соответствующий финансовый год.</w:t>
      </w:r>
    </w:p>
    <w:p w:rsidR="00161B05" w:rsidRPr="00161B05" w:rsidRDefault="00161B05">
      <w:pPr>
        <w:ind w:firstLine="720"/>
        <w:jc w:val="both"/>
        <w:rPr>
          <w:rFonts w:ascii="Times New Roman" w:hAnsi="Times New Roman" w:cs="Times New Roman"/>
        </w:rPr>
      </w:pPr>
      <w:bookmarkStart w:id="182" w:name="sub_243"/>
      <w:bookmarkEnd w:id="181"/>
      <w:r w:rsidRPr="00161B05">
        <w:rPr>
          <w:rFonts w:ascii="Times New Roman" w:hAnsi="Times New Roman" w:cs="Times New Roman"/>
        </w:rPr>
        <w:t>4.3. Выплаты компенсационного характера рассчитываются по формуле:</w:t>
      </w:r>
    </w:p>
    <w:bookmarkEnd w:id="182"/>
    <w:p w:rsidR="00161B05" w:rsidRPr="00161B05" w:rsidRDefault="00161B05">
      <w:pPr>
        <w:ind w:firstLine="720"/>
        <w:jc w:val="both"/>
        <w:rPr>
          <w:rFonts w:ascii="Times New Roman" w:hAnsi="Times New Roman" w:cs="Times New Roman"/>
        </w:rPr>
      </w:pP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64" type="#_x0000_t75" style="width:97.5pt;height:38.25pt">
            <v:imagedata r:id="rId163" o:title=""/>
          </v:shape>
        </w:pict>
      </w:r>
      <w:r w:rsidR="00161B05" w:rsidRPr="00161B05">
        <w:rPr>
          <w:rFonts w:ascii="Times New Roman" w:hAnsi="Times New Roman" w:cs="Times New Roman"/>
        </w:rPr>
        <w:t>,</w:t>
      </w:r>
    </w:p>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где:</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65" type="#_x0000_t75" style="width:17.25pt;height:18pt">
            <v:imagedata r:id="rId164" o:title=""/>
          </v:shape>
        </w:pict>
      </w:r>
      <w:r w:rsidR="00161B05" w:rsidRPr="00161B05">
        <w:rPr>
          <w:rFonts w:ascii="Times New Roman" w:hAnsi="Times New Roman" w:cs="Times New Roman"/>
        </w:rPr>
        <w:t xml:space="preserve"> - выплаты компенсационного характера;</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66" type="#_x0000_t75" style="width:18.75pt;height:18pt">
            <v:imagedata r:id="rId165" o:title=""/>
          </v:shape>
        </w:pict>
      </w:r>
      <w:r w:rsidR="00161B05" w:rsidRPr="00161B05">
        <w:rPr>
          <w:rFonts w:ascii="Times New Roman" w:hAnsi="Times New Roman" w:cs="Times New Roman"/>
        </w:rPr>
        <w:t xml:space="preserve"> - размер надбавки за выплату компенсационного характера;</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67" type="#_x0000_t75" style="width:18.75pt;height:18pt">
            <v:imagedata r:id="rId166" o:title=""/>
          </v:shape>
        </w:pict>
      </w:r>
      <w:r w:rsidR="00161B05" w:rsidRPr="00161B05">
        <w:rPr>
          <w:rFonts w:ascii="Times New Roman" w:hAnsi="Times New Roman" w:cs="Times New Roman"/>
        </w:rPr>
        <w:t xml:space="preserve"> - фактически отработанное время, по которому законодательством предусмотрены выплаты компенсационного характера.</w:t>
      </w:r>
    </w:p>
    <w:p w:rsidR="00161B05" w:rsidRPr="00161B05" w:rsidRDefault="003A7AE4">
      <w:pPr>
        <w:ind w:firstLine="720"/>
        <w:jc w:val="both"/>
        <w:rPr>
          <w:rFonts w:ascii="Times New Roman" w:hAnsi="Times New Roman" w:cs="Times New Roman"/>
        </w:rPr>
      </w:pPr>
      <w:r w:rsidRPr="00161B05">
        <w:rPr>
          <w:rFonts w:ascii="Times New Roman" w:hAnsi="Times New Roman" w:cs="Times New Roman"/>
        </w:rPr>
        <w:pict>
          <v:shape id="_x0000_i1168" type="#_x0000_t75" style="width:18.75pt;height:18pt">
            <v:imagedata r:id="rId167" o:title=""/>
          </v:shape>
        </w:pict>
      </w:r>
      <w:r w:rsidR="00161B05" w:rsidRPr="00161B05">
        <w:rPr>
          <w:rFonts w:ascii="Times New Roman" w:hAnsi="Times New Roman" w:cs="Times New Roman"/>
        </w:rPr>
        <w:t xml:space="preserve"> - норма часов за базовую ставку заработной платы (базовый оклад) общеотраслевых профессий рабочих и общеотраслевых должностей руководителей, специалистов и служащих, принимаемая в соответствии с </w:t>
      </w:r>
      <w:hyperlink r:id="rId168" w:history="1">
        <w:r w:rsidR="00161B05" w:rsidRPr="00161B05">
          <w:rPr>
            <w:rStyle w:val="a4"/>
            <w:rFonts w:ascii="Times New Roman" w:hAnsi="Times New Roman" w:cs="Times New Roman"/>
            <w:color w:val="auto"/>
          </w:rPr>
          <w:t>Трудовым кодексом</w:t>
        </w:r>
      </w:hyperlink>
      <w:r w:rsidR="00161B05" w:rsidRPr="00161B05">
        <w:rPr>
          <w:rFonts w:ascii="Times New Roman" w:hAnsi="Times New Roman" w:cs="Times New Roman"/>
        </w:rPr>
        <w:t xml:space="preserve"> Российской Федерации.</w:t>
      </w:r>
    </w:p>
    <w:p w:rsidR="00161B05" w:rsidRPr="00161B05" w:rsidRDefault="00161B05">
      <w:pPr>
        <w:ind w:firstLine="720"/>
        <w:jc w:val="both"/>
        <w:rPr>
          <w:rFonts w:ascii="Times New Roman" w:hAnsi="Times New Roman" w:cs="Times New Roman"/>
        </w:rPr>
      </w:pPr>
      <w:bookmarkStart w:id="183" w:name="sub_244"/>
      <w:r w:rsidRPr="00161B05">
        <w:rPr>
          <w:rFonts w:ascii="Times New Roman" w:hAnsi="Times New Roman" w:cs="Times New Roman"/>
        </w:rPr>
        <w:t>4.4.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устанавливаются в следующих размерах:</w:t>
      </w:r>
    </w:p>
    <w:bookmarkEnd w:id="183"/>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 xml:space="preserve">минимальный размер повышения оплаты труда за работу в ночное время (с 22 часов до 6 </w:t>
      </w:r>
      <w:r w:rsidRPr="00161B05">
        <w:rPr>
          <w:rFonts w:ascii="Times New Roman" w:hAnsi="Times New Roman" w:cs="Times New Roman"/>
        </w:rPr>
        <w:lastRenderedPageBreak/>
        <w:t>часов) составляет 20 процентов часовой тарифной ставки (оклада (должностного оклада), рассчитанного за час работы) за каждый час работы в ночное время.</w:t>
      </w:r>
    </w:p>
    <w:p w:rsidR="00161B05" w:rsidRPr="00161B05" w:rsidRDefault="00161B05">
      <w:pPr>
        <w:ind w:firstLine="720"/>
        <w:jc w:val="both"/>
        <w:rPr>
          <w:rFonts w:ascii="Times New Roman" w:hAnsi="Times New Roman" w:cs="Times New Roman"/>
        </w:rPr>
      </w:pPr>
      <w:proofErr w:type="gramStart"/>
      <w:r w:rsidRPr="00161B05">
        <w:rPr>
          <w:rFonts w:ascii="Times New Roman" w:hAnsi="Times New Roman" w:cs="Times New Roman"/>
        </w:rPr>
        <w:t>Расчет доплаты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roofErr w:type="gramEnd"/>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161B05" w:rsidRPr="00161B05" w:rsidRDefault="00161B05">
      <w:pPr>
        <w:ind w:firstLine="720"/>
        <w:jc w:val="both"/>
        <w:rPr>
          <w:rFonts w:ascii="Times New Roman" w:hAnsi="Times New Roman" w:cs="Times New Roman"/>
        </w:rPr>
      </w:pPr>
      <w:r w:rsidRPr="00161B05">
        <w:rPr>
          <w:rFonts w:ascii="Times New Roman" w:hAnsi="Times New Roman" w:cs="Times New Roman"/>
        </w:rPr>
        <w:t xml:space="preserve">работникам, получающим должностной оклад, - в размере не </w:t>
      </w:r>
      <w:proofErr w:type="gramStart"/>
      <w:r w:rsidRPr="00161B05">
        <w:rPr>
          <w:rFonts w:ascii="Times New Roman" w:hAnsi="Times New Roman" w:cs="Times New Roman"/>
        </w:rPr>
        <w:t>менее одинарной</w:t>
      </w:r>
      <w:proofErr w:type="gramEnd"/>
      <w:r w:rsidRPr="00161B05">
        <w:rPr>
          <w:rFonts w:ascii="Times New Roman" w:hAnsi="Times New Roman" w:cs="Times New Roman"/>
        </w:rPr>
        <w:t xml:space="preserve">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базового оклада, если работа производилась сверх месячной нормы.</w:t>
      </w:r>
    </w:p>
    <w:p w:rsidR="00161B05" w:rsidRPr="00161B05" w:rsidRDefault="00161B05">
      <w:pPr>
        <w:ind w:firstLine="720"/>
        <w:jc w:val="both"/>
        <w:rPr>
          <w:rFonts w:ascii="Times New Roman" w:hAnsi="Times New Roman" w:cs="Times New Roman"/>
        </w:rPr>
      </w:pPr>
      <w:bookmarkStart w:id="184" w:name="sub_245"/>
      <w:r w:rsidRPr="00161B05">
        <w:rPr>
          <w:rFonts w:ascii="Times New Roman" w:hAnsi="Times New Roman" w:cs="Times New Roman"/>
        </w:rPr>
        <w:t>4.5.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161B05" w:rsidRPr="00161B05" w:rsidRDefault="00161B05">
      <w:pPr>
        <w:ind w:firstLine="720"/>
        <w:jc w:val="both"/>
        <w:rPr>
          <w:rFonts w:ascii="Times New Roman" w:hAnsi="Times New Roman" w:cs="Times New Roman"/>
        </w:rPr>
      </w:pPr>
      <w:bookmarkStart w:id="185" w:name="sub_246"/>
      <w:bookmarkEnd w:id="184"/>
      <w:r w:rsidRPr="00161B05">
        <w:rPr>
          <w:rFonts w:ascii="Times New Roman" w:hAnsi="Times New Roman" w:cs="Times New Roman"/>
        </w:rPr>
        <w:t>4.6. Выплаты компенсационного характера работникам, занятым на тяжелых работах, работах с вредными и (или) опасными либо иными особыми условиями труда, устанавливаются на основании аттестации рабочих мест в размере не более 0,24 базового оклада.</w:t>
      </w:r>
    </w:p>
    <w:p w:rsidR="00161B05" w:rsidRPr="00161B05" w:rsidRDefault="00161B05">
      <w:pPr>
        <w:ind w:firstLine="720"/>
        <w:jc w:val="both"/>
        <w:rPr>
          <w:rFonts w:ascii="Times New Roman" w:hAnsi="Times New Roman" w:cs="Times New Roman"/>
        </w:rPr>
      </w:pPr>
      <w:bookmarkStart w:id="186" w:name="sub_247"/>
      <w:bookmarkEnd w:id="185"/>
      <w:r w:rsidRPr="00161B05">
        <w:rPr>
          <w:rFonts w:ascii="Times New Roman" w:hAnsi="Times New Roman" w:cs="Times New Roman"/>
        </w:rPr>
        <w:t>4.7. Перечень тяжелых работ, работ с вредными, опасными и иными особыми условиями труда определяется Правительством Российской Федерации с учетом мнения Российской трехсторонней комиссии по регулированию социально-трудовых отношений.</w:t>
      </w:r>
    </w:p>
    <w:bookmarkEnd w:id="186"/>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187" w:name="sub_2001"/>
      <w:r w:rsidRPr="00161B05">
        <w:rPr>
          <w:rStyle w:val="a3"/>
          <w:rFonts w:ascii="Times New Roman" w:hAnsi="Times New Roman" w:cs="Times New Roman"/>
          <w:color w:val="auto"/>
        </w:rPr>
        <w:t>Приложение N 1</w:t>
      </w:r>
    </w:p>
    <w:bookmarkEnd w:id="187"/>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 xml:space="preserve">к </w:t>
      </w:r>
      <w:hyperlink w:anchor="sub_234" w:history="1">
        <w:r w:rsidRPr="00161B05">
          <w:rPr>
            <w:rStyle w:val="a4"/>
            <w:rFonts w:ascii="Times New Roman" w:hAnsi="Times New Roman" w:cs="Times New Roman"/>
            <w:b w:val="0"/>
            <w:bCs w:val="0"/>
            <w:color w:val="auto"/>
          </w:rPr>
          <w:t>Положению</w:t>
        </w:r>
      </w:hyperlink>
      <w:r w:rsidRPr="00161B05">
        <w:rPr>
          <w:rStyle w:val="a3"/>
          <w:rFonts w:ascii="Times New Roman" w:hAnsi="Times New Roman" w:cs="Times New Roman"/>
          <w:color w:val="auto"/>
        </w:rPr>
        <w:t xml:space="preserve"> об условиях оплаты</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труда работников профессиональных</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квалификационных групп общеотраслевых</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профессий рабочих и общеотраслевых</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должностей руководителей, специалистов</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и служащих государственных учреждений</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здравоохранения Республики Татарстан</w:t>
      </w:r>
    </w:p>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Рекомендуемые размеры надбавок за специфику деятельности профессиональных квалификационных групп общеотраслевых профессий рабочих и общеотраслевых должностей руководителей, специалистов и служащих государственных учреждений здравоохранения Республики Татарстан</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99"/>
        <w:gridCol w:w="3079"/>
        <w:gridCol w:w="2520"/>
        <w:gridCol w:w="1946"/>
        <w:gridCol w:w="1511"/>
      </w:tblGrid>
      <w:tr w:rsidR="00161B05" w:rsidRPr="006412E5" w:rsidTr="00F2741C">
        <w:tblPrEx>
          <w:tblCellMar>
            <w:top w:w="0" w:type="dxa"/>
            <w:bottom w:w="0" w:type="dxa"/>
          </w:tblCellMar>
        </w:tblPrEx>
        <w:trPr>
          <w:tblHeader/>
        </w:trPr>
        <w:tc>
          <w:tcPr>
            <w:tcW w:w="1099" w:type="dxa"/>
            <w:vMerge w:val="restart"/>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Код специфики</w:t>
            </w:r>
          </w:p>
        </w:tc>
        <w:tc>
          <w:tcPr>
            <w:tcW w:w="3079" w:type="dxa"/>
            <w:vMerge w:val="restart"/>
            <w:tcBorders>
              <w:top w:val="single" w:sz="4" w:space="0" w:color="auto"/>
              <w:left w:val="single" w:sz="4" w:space="0" w:color="auto"/>
              <w:bottom w:val="single" w:sz="4" w:space="0" w:color="auto"/>
              <w:right w:val="nil"/>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Основание назначения надбавки за специфику деятельности</w:t>
            </w:r>
          </w:p>
        </w:tc>
        <w:tc>
          <w:tcPr>
            <w:tcW w:w="4466" w:type="dxa"/>
            <w:gridSpan w:val="2"/>
            <w:tcBorders>
              <w:top w:val="single" w:sz="4" w:space="0" w:color="auto"/>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Должности, по которым назначаются надбавки за специфику деятельности</w:t>
            </w:r>
          </w:p>
        </w:tc>
        <w:tc>
          <w:tcPr>
            <w:tcW w:w="1511" w:type="dxa"/>
            <w:vMerge w:val="restart"/>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Размер надбавки, процентов</w:t>
            </w:r>
          </w:p>
        </w:tc>
      </w:tr>
      <w:tr w:rsidR="00161B05" w:rsidRPr="006412E5" w:rsidTr="00F2741C">
        <w:tblPrEx>
          <w:tblCellMar>
            <w:top w:w="0" w:type="dxa"/>
            <w:bottom w:w="0" w:type="dxa"/>
          </w:tblCellMar>
        </w:tblPrEx>
        <w:trPr>
          <w:tblHeader/>
        </w:trPr>
        <w:tc>
          <w:tcPr>
            <w:tcW w:w="1099" w:type="dxa"/>
            <w:vMerge/>
            <w:tcBorders>
              <w:top w:val="single" w:sz="4" w:space="0" w:color="auto"/>
              <w:bottom w:val="single" w:sz="4" w:space="0" w:color="auto"/>
              <w:right w:val="single" w:sz="4" w:space="0" w:color="auto"/>
            </w:tcBorders>
          </w:tcPr>
          <w:p w:rsidR="00161B05" w:rsidRPr="006412E5" w:rsidRDefault="00161B05">
            <w:pPr>
              <w:pStyle w:val="aff3"/>
              <w:rPr>
                <w:rFonts w:ascii="Times New Roman" w:eastAsiaTheme="minorEastAsia" w:hAnsi="Times New Roman" w:cs="Times New Roman"/>
                <w:b/>
              </w:rPr>
            </w:pPr>
          </w:p>
        </w:tc>
        <w:tc>
          <w:tcPr>
            <w:tcW w:w="3079" w:type="dxa"/>
            <w:vMerge/>
            <w:tcBorders>
              <w:top w:val="single" w:sz="4" w:space="0" w:color="auto"/>
              <w:left w:val="single" w:sz="4" w:space="0" w:color="auto"/>
              <w:bottom w:val="single" w:sz="4" w:space="0" w:color="auto"/>
              <w:right w:val="nil"/>
            </w:tcBorders>
          </w:tcPr>
          <w:p w:rsidR="00161B05" w:rsidRPr="006412E5" w:rsidRDefault="00161B05">
            <w:pPr>
              <w:pStyle w:val="aff3"/>
              <w:rPr>
                <w:rFonts w:ascii="Times New Roman" w:eastAsiaTheme="minorEastAsia" w:hAnsi="Times New Roman" w:cs="Times New Roman"/>
                <w:b/>
              </w:rPr>
            </w:pPr>
          </w:p>
        </w:tc>
        <w:tc>
          <w:tcPr>
            <w:tcW w:w="2520" w:type="dxa"/>
            <w:tcBorders>
              <w:top w:val="nil"/>
              <w:left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профессиональной квалификационной группы</w:t>
            </w:r>
          </w:p>
        </w:tc>
        <w:tc>
          <w:tcPr>
            <w:tcW w:w="1946" w:type="dxa"/>
            <w:tcBorders>
              <w:top w:val="nil"/>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квалификационный уровень</w:t>
            </w:r>
          </w:p>
        </w:tc>
        <w:tc>
          <w:tcPr>
            <w:tcW w:w="1511" w:type="dxa"/>
            <w:vMerge/>
            <w:tcBorders>
              <w:top w:val="single" w:sz="4" w:space="0" w:color="auto"/>
              <w:left w:val="single" w:sz="4" w:space="0" w:color="auto"/>
              <w:bottom w:val="single" w:sz="4" w:space="0" w:color="auto"/>
            </w:tcBorders>
          </w:tcPr>
          <w:p w:rsidR="00161B05" w:rsidRPr="006412E5" w:rsidRDefault="00161B05">
            <w:pPr>
              <w:pStyle w:val="aff3"/>
              <w:rPr>
                <w:rFonts w:ascii="Times New Roman" w:eastAsiaTheme="minorEastAsia" w:hAnsi="Times New Roman" w:cs="Times New Roman"/>
                <w:b/>
              </w:rPr>
            </w:pPr>
          </w:p>
        </w:tc>
      </w:tr>
      <w:tr w:rsidR="00161B05" w:rsidRPr="006412E5">
        <w:tblPrEx>
          <w:tblCellMar>
            <w:top w:w="0" w:type="dxa"/>
            <w:bottom w:w="0" w:type="dxa"/>
          </w:tblCellMar>
        </w:tblPrEx>
        <w:tc>
          <w:tcPr>
            <w:tcW w:w="1099"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w:t>
            </w:r>
          </w:p>
        </w:tc>
        <w:tc>
          <w:tcPr>
            <w:tcW w:w="3079" w:type="dxa"/>
            <w:tcBorders>
              <w:top w:val="nil"/>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персонала станций и отделений скорой и неотложной медицинской помощи</w:t>
            </w:r>
          </w:p>
        </w:tc>
        <w:tc>
          <w:tcPr>
            <w:tcW w:w="252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водители выездных бригад</w:t>
            </w:r>
          </w:p>
        </w:tc>
        <w:tc>
          <w:tcPr>
            <w:tcW w:w="1946"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511" w:type="dxa"/>
            <w:tcBorders>
              <w:top w:val="nil"/>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1099"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w:t>
            </w:r>
          </w:p>
        </w:tc>
        <w:tc>
          <w:tcPr>
            <w:tcW w:w="3079" w:type="dxa"/>
            <w:tcBorders>
              <w:top w:val="nil"/>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центрах (отделениях) медицины катастроф</w:t>
            </w:r>
          </w:p>
        </w:tc>
        <w:tc>
          <w:tcPr>
            <w:tcW w:w="252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водители выездных бригад</w:t>
            </w:r>
          </w:p>
        </w:tc>
        <w:tc>
          <w:tcPr>
            <w:tcW w:w="1946"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1511" w:type="dxa"/>
            <w:tcBorders>
              <w:top w:val="nil"/>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1099"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w:t>
            </w:r>
          </w:p>
        </w:tc>
        <w:tc>
          <w:tcPr>
            <w:tcW w:w="3079" w:type="dxa"/>
            <w:tcBorders>
              <w:top w:val="nil"/>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отделениях и </w:t>
            </w:r>
            <w:r w:rsidRPr="006412E5">
              <w:rPr>
                <w:rFonts w:ascii="Times New Roman" w:eastAsiaTheme="minorEastAsia" w:hAnsi="Times New Roman" w:cs="Times New Roman"/>
              </w:rPr>
              <w:lastRenderedPageBreak/>
              <w:t>палатах для детей с поражением центральной нервной системы с нарушением психики</w:t>
            </w:r>
          </w:p>
        </w:tc>
        <w:tc>
          <w:tcPr>
            <w:tcW w:w="2520" w:type="dxa"/>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lastRenderedPageBreak/>
              <w:t xml:space="preserve">водители, </w:t>
            </w:r>
            <w:r w:rsidRPr="006412E5">
              <w:rPr>
                <w:rFonts w:ascii="Times New Roman" w:eastAsiaTheme="minorEastAsia" w:hAnsi="Times New Roman" w:cs="Times New Roman"/>
              </w:rPr>
              <w:lastRenderedPageBreak/>
              <w:t>обслуживающие детей</w:t>
            </w:r>
          </w:p>
        </w:tc>
        <w:tc>
          <w:tcPr>
            <w:tcW w:w="1946" w:type="dxa"/>
            <w:tcBorders>
              <w:top w:val="single" w:sz="4" w:space="0" w:color="auto"/>
              <w:left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1-4</w:t>
            </w:r>
          </w:p>
        </w:tc>
        <w:tc>
          <w:tcPr>
            <w:tcW w:w="1511" w:type="dxa"/>
            <w:tcBorders>
              <w:top w:val="nil"/>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1099"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4.</w:t>
            </w:r>
          </w:p>
        </w:tc>
        <w:tc>
          <w:tcPr>
            <w:tcW w:w="3079" w:type="dxa"/>
            <w:tcBorders>
              <w:top w:val="nil"/>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бюро судебно-медицинской экспертизы</w:t>
            </w:r>
          </w:p>
        </w:tc>
        <w:tc>
          <w:tcPr>
            <w:tcW w:w="4466" w:type="dxa"/>
            <w:gridSpan w:val="2"/>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все работники</w:t>
            </w:r>
          </w:p>
        </w:tc>
        <w:tc>
          <w:tcPr>
            <w:tcW w:w="1511" w:type="dxa"/>
            <w:tcBorders>
              <w:top w:val="nil"/>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r>
      <w:tr w:rsidR="00161B05" w:rsidRPr="006412E5">
        <w:tblPrEx>
          <w:tblCellMar>
            <w:top w:w="0" w:type="dxa"/>
            <w:bottom w:w="0" w:type="dxa"/>
          </w:tblCellMar>
        </w:tblPrEx>
        <w:tc>
          <w:tcPr>
            <w:tcW w:w="1099"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w:t>
            </w:r>
          </w:p>
        </w:tc>
        <w:tc>
          <w:tcPr>
            <w:tcW w:w="307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инфекционных больницах</w:t>
            </w:r>
          </w:p>
        </w:tc>
        <w:tc>
          <w:tcPr>
            <w:tcW w:w="4466" w:type="dxa"/>
            <w:gridSpan w:val="2"/>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все работники</w:t>
            </w:r>
          </w:p>
        </w:tc>
        <w:tc>
          <w:tcPr>
            <w:tcW w:w="151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1099"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w:t>
            </w:r>
          </w:p>
        </w:tc>
        <w:tc>
          <w:tcPr>
            <w:tcW w:w="307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кожно-венерологических диспансерах</w:t>
            </w:r>
          </w:p>
        </w:tc>
        <w:tc>
          <w:tcPr>
            <w:tcW w:w="4466" w:type="dxa"/>
            <w:gridSpan w:val="2"/>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все работники</w:t>
            </w:r>
          </w:p>
        </w:tc>
        <w:tc>
          <w:tcPr>
            <w:tcW w:w="151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1099"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7.</w:t>
            </w:r>
          </w:p>
        </w:tc>
        <w:tc>
          <w:tcPr>
            <w:tcW w:w="307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центрах реабилитации слуха</w:t>
            </w:r>
          </w:p>
        </w:tc>
        <w:tc>
          <w:tcPr>
            <w:tcW w:w="4466" w:type="dxa"/>
            <w:gridSpan w:val="2"/>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все работники</w:t>
            </w:r>
          </w:p>
        </w:tc>
        <w:tc>
          <w:tcPr>
            <w:tcW w:w="151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r>
      <w:tr w:rsidR="00161B05" w:rsidRPr="006412E5">
        <w:tblPrEx>
          <w:tblCellMar>
            <w:top w:w="0" w:type="dxa"/>
            <w:bottom w:w="0" w:type="dxa"/>
          </w:tblCellMar>
        </w:tblPrEx>
        <w:tc>
          <w:tcPr>
            <w:tcW w:w="1099"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8.</w:t>
            </w:r>
          </w:p>
        </w:tc>
        <w:tc>
          <w:tcPr>
            <w:tcW w:w="307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психиатрических (психоневрологических), психиатрических больницах со строгим наблюдением, наркологических учреждениях и их структурных подразделениях</w:t>
            </w:r>
          </w:p>
        </w:tc>
        <w:tc>
          <w:tcPr>
            <w:tcW w:w="4466" w:type="dxa"/>
            <w:gridSpan w:val="2"/>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все работники</w:t>
            </w:r>
          </w:p>
        </w:tc>
        <w:tc>
          <w:tcPr>
            <w:tcW w:w="151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1099"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9.</w:t>
            </w:r>
          </w:p>
        </w:tc>
        <w:tc>
          <w:tcPr>
            <w:tcW w:w="307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туберкулезных санаториях</w:t>
            </w:r>
          </w:p>
        </w:tc>
        <w:tc>
          <w:tcPr>
            <w:tcW w:w="4466" w:type="dxa"/>
            <w:gridSpan w:val="2"/>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все работники</w:t>
            </w:r>
          </w:p>
        </w:tc>
        <w:tc>
          <w:tcPr>
            <w:tcW w:w="151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1099"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10.</w:t>
            </w:r>
          </w:p>
        </w:tc>
        <w:tc>
          <w:tcPr>
            <w:tcW w:w="307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домах ребенка</w:t>
            </w:r>
          </w:p>
        </w:tc>
        <w:tc>
          <w:tcPr>
            <w:tcW w:w="4466" w:type="dxa"/>
            <w:gridSpan w:val="2"/>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все работники</w:t>
            </w:r>
          </w:p>
        </w:tc>
        <w:tc>
          <w:tcPr>
            <w:tcW w:w="151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1099"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w:t>
            </w:r>
          </w:p>
        </w:tc>
        <w:tc>
          <w:tcPr>
            <w:tcW w:w="307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противотуберкулезных диспансерах, туберкулезных больницах</w:t>
            </w:r>
          </w:p>
        </w:tc>
        <w:tc>
          <w:tcPr>
            <w:tcW w:w="4466" w:type="dxa"/>
            <w:gridSpan w:val="2"/>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все работники</w:t>
            </w:r>
          </w:p>
        </w:tc>
        <w:tc>
          <w:tcPr>
            <w:tcW w:w="151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40</w:t>
            </w:r>
          </w:p>
        </w:tc>
      </w:tr>
      <w:tr w:rsidR="00161B05" w:rsidRPr="006412E5">
        <w:tblPrEx>
          <w:tblCellMar>
            <w:top w:w="0" w:type="dxa"/>
            <w:bottom w:w="0" w:type="dxa"/>
          </w:tblCellMar>
        </w:tblPrEx>
        <w:tc>
          <w:tcPr>
            <w:tcW w:w="1099"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3079" w:type="dxa"/>
            <w:tcBorders>
              <w:top w:val="nil"/>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центрах по профилактике и борьбе со </w:t>
            </w:r>
            <w:proofErr w:type="spellStart"/>
            <w:r w:rsidRPr="006412E5">
              <w:rPr>
                <w:rFonts w:ascii="Times New Roman" w:eastAsiaTheme="minorEastAsia" w:hAnsi="Times New Roman" w:cs="Times New Roman"/>
              </w:rPr>
              <w:t>СПИДом</w:t>
            </w:r>
            <w:proofErr w:type="spellEnd"/>
          </w:p>
        </w:tc>
        <w:tc>
          <w:tcPr>
            <w:tcW w:w="4466" w:type="dxa"/>
            <w:gridSpan w:val="2"/>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все работники</w:t>
            </w:r>
          </w:p>
        </w:tc>
        <w:tc>
          <w:tcPr>
            <w:tcW w:w="151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65</w:t>
            </w:r>
          </w:p>
        </w:tc>
      </w:tr>
      <w:tr w:rsidR="00161B05" w:rsidRPr="006412E5">
        <w:tblPrEx>
          <w:tblCellMar>
            <w:top w:w="0" w:type="dxa"/>
            <w:bottom w:w="0" w:type="dxa"/>
          </w:tblCellMar>
        </w:tblPrEx>
        <w:tc>
          <w:tcPr>
            <w:tcW w:w="1099" w:type="dxa"/>
            <w:tcBorders>
              <w:top w:val="nil"/>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w:t>
            </w:r>
          </w:p>
        </w:tc>
        <w:tc>
          <w:tcPr>
            <w:tcW w:w="307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учреждениях и специализированных отделениях учреждений здравоохранения, предназначенных для лечения больных </w:t>
            </w:r>
            <w:proofErr w:type="spellStart"/>
            <w:r w:rsidRPr="006412E5">
              <w:rPr>
                <w:rFonts w:ascii="Times New Roman" w:eastAsiaTheme="minorEastAsia" w:hAnsi="Times New Roman" w:cs="Times New Roman"/>
              </w:rPr>
              <w:t>СПИДом</w:t>
            </w:r>
            <w:proofErr w:type="spellEnd"/>
            <w:r w:rsidRPr="006412E5">
              <w:rPr>
                <w:rFonts w:ascii="Times New Roman" w:eastAsiaTheme="minorEastAsia" w:hAnsi="Times New Roman" w:cs="Times New Roman"/>
              </w:rPr>
              <w:t xml:space="preserve"> и ВИЧ-инфицированных</w:t>
            </w:r>
          </w:p>
        </w:tc>
        <w:tc>
          <w:tcPr>
            <w:tcW w:w="4466" w:type="dxa"/>
            <w:gridSpan w:val="2"/>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все работники</w:t>
            </w:r>
          </w:p>
        </w:tc>
        <w:tc>
          <w:tcPr>
            <w:tcW w:w="151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65</w:t>
            </w:r>
          </w:p>
        </w:tc>
      </w:tr>
      <w:tr w:rsidR="00161B05" w:rsidRPr="006412E5">
        <w:tblPrEx>
          <w:tblCellMar>
            <w:top w:w="0" w:type="dxa"/>
            <w:bottom w:w="0" w:type="dxa"/>
          </w:tblCellMar>
        </w:tblPrEx>
        <w:tc>
          <w:tcPr>
            <w:tcW w:w="1099"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307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Работа в госпиталях ветеранов войн</w:t>
            </w:r>
          </w:p>
        </w:tc>
        <w:tc>
          <w:tcPr>
            <w:tcW w:w="4466" w:type="dxa"/>
            <w:gridSpan w:val="2"/>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все работники</w:t>
            </w:r>
          </w:p>
        </w:tc>
        <w:tc>
          <w:tcPr>
            <w:tcW w:w="151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r>
      <w:tr w:rsidR="00161B05" w:rsidRPr="006412E5">
        <w:tblPrEx>
          <w:tblCellMar>
            <w:top w:w="0" w:type="dxa"/>
            <w:bottom w:w="0" w:type="dxa"/>
          </w:tblCellMar>
        </w:tblPrEx>
        <w:tc>
          <w:tcPr>
            <w:tcW w:w="1099"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307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отделениях (палатах): хирургических отделениях всех профилей, в которых при оперативных </w:t>
            </w:r>
            <w:r w:rsidRPr="006412E5">
              <w:rPr>
                <w:rFonts w:ascii="Times New Roman" w:eastAsiaTheme="minorEastAsia" w:hAnsi="Times New Roman" w:cs="Times New Roman"/>
              </w:rPr>
              <w:lastRenderedPageBreak/>
              <w:t xml:space="preserve">вмешательствах используется рентгеновская аппаратура с визуальным контролем; для лечения больных с применением методов гемодиализа, </w:t>
            </w:r>
            <w:proofErr w:type="spellStart"/>
            <w:r w:rsidRPr="006412E5">
              <w:rPr>
                <w:rFonts w:ascii="Times New Roman" w:eastAsiaTheme="minorEastAsia" w:hAnsi="Times New Roman" w:cs="Times New Roman"/>
              </w:rPr>
              <w:t>гемосорбции</w:t>
            </w:r>
            <w:proofErr w:type="spellEnd"/>
            <w:r w:rsidRPr="006412E5">
              <w:rPr>
                <w:rFonts w:ascii="Times New Roman" w:eastAsiaTheme="minorEastAsia" w:hAnsi="Times New Roman" w:cs="Times New Roman"/>
              </w:rPr>
              <w:t xml:space="preserve">, </w:t>
            </w:r>
            <w:proofErr w:type="spellStart"/>
            <w:r w:rsidRPr="006412E5">
              <w:rPr>
                <w:rFonts w:ascii="Times New Roman" w:eastAsiaTheme="minorEastAsia" w:hAnsi="Times New Roman" w:cs="Times New Roman"/>
              </w:rPr>
              <w:t>плазмофереза</w:t>
            </w:r>
            <w:proofErr w:type="spellEnd"/>
            <w:r w:rsidRPr="006412E5">
              <w:rPr>
                <w:rFonts w:ascii="Times New Roman" w:eastAsiaTheme="minorEastAsia" w:hAnsi="Times New Roman" w:cs="Times New Roman"/>
              </w:rPr>
              <w:t xml:space="preserve"> и </w:t>
            </w:r>
            <w:proofErr w:type="spellStart"/>
            <w:proofErr w:type="gramStart"/>
            <w:r w:rsidRPr="006412E5">
              <w:rPr>
                <w:rFonts w:ascii="Times New Roman" w:eastAsiaTheme="minorEastAsia" w:hAnsi="Times New Roman" w:cs="Times New Roman"/>
              </w:rPr>
              <w:t>ультра-фильтрации</w:t>
            </w:r>
            <w:proofErr w:type="spellEnd"/>
            <w:proofErr w:type="gramEnd"/>
            <w:r w:rsidRPr="006412E5">
              <w:rPr>
                <w:rFonts w:ascii="Times New Roman" w:eastAsiaTheme="minorEastAsia" w:hAnsi="Times New Roman" w:cs="Times New Roman"/>
              </w:rPr>
              <w:t>; для новорожденных детей; педиатрические для новорожденных детей; гравитационной хирургии крови</w:t>
            </w:r>
          </w:p>
        </w:tc>
        <w:tc>
          <w:tcPr>
            <w:tcW w:w="4466" w:type="dxa"/>
            <w:gridSpan w:val="2"/>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lastRenderedPageBreak/>
              <w:t>специалисты, обслуживающие аппаратуру отделений</w:t>
            </w:r>
          </w:p>
        </w:tc>
        <w:tc>
          <w:tcPr>
            <w:tcW w:w="151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r w:rsidR="00161B05" w:rsidRPr="006412E5">
        <w:tblPrEx>
          <w:tblCellMar>
            <w:top w:w="0" w:type="dxa"/>
            <w:bottom w:w="0" w:type="dxa"/>
          </w:tblCellMar>
        </w:tblPrEx>
        <w:tc>
          <w:tcPr>
            <w:tcW w:w="1099"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16.</w:t>
            </w:r>
          </w:p>
        </w:tc>
        <w:tc>
          <w:tcPr>
            <w:tcW w:w="3079" w:type="dxa"/>
            <w:tcBorders>
              <w:top w:val="single" w:sz="4" w:space="0" w:color="auto"/>
              <w:left w:val="single" w:sz="4" w:space="0" w:color="auto"/>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 xml:space="preserve">Работа в рентгеновских, радиологических и рентгенорадиологических отделах, отделениях, лабораториях, группах и кабинетах всех профилей, отделениях </w:t>
            </w:r>
            <w:proofErr w:type="spellStart"/>
            <w:r w:rsidRPr="006412E5">
              <w:rPr>
                <w:rFonts w:ascii="Times New Roman" w:eastAsiaTheme="minorEastAsia" w:hAnsi="Times New Roman" w:cs="Times New Roman"/>
              </w:rPr>
              <w:t>рентгеноударноволнового</w:t>
            </w:r>
            <w:proofErr w:type="spellEnd"/>
            <w:r w:rsidRPr="006412E5">
              <w:rPr>
                <w:rFonts w:ascii="Times New Roman" w:eastAsiaTheme="minorEastAsia" w:hAnsi="Times New Roman" w:cs="Times New Roman"/>
              </w:rPr>
              <w:t xml:space="preserve"> дистанционного дробления камней (ОРУДДКА), центрах, отделениях, кабинетах по контрастным и внутрисердечным методам рентгенологического исследования</w:t>
            </w:r>
          </w:p>
        </w:tc>
        <w:tc>
          <w:tcPr>
            <w:tcW w:w="4466" w:type="dxa"/>
            <w:gridSpan w:val="2"/>
            <w:tcBorders>
              <w:top w:val="single" w:sz="4" w:space="0" w:color="auto"/>
              <w:left w:val="nil"/>
              <w:bottom w:val="single" w:sz="4" w:space="0" w:color="auto"/>
              <w:right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специалисты, обслуживающие аппаратуру отделений</w:t>
            </w:r>
          </w:p>
        </w:tc>
        <w:tc>
          <w:tcPr>
            <w:tcW w:w="1511"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20</w:t>
            </w:r>
          </w:p>
        </w:tc>
      </w:tr>
    </w:tbl>
    <w:p w:rsidR="00161B05" w:rsidRPr="00161B05" w:rsidRDefault="00161B05">
      <w:pPr>
        <w:ind w:firstLine="720"/>
        <w:jc w:val="both"/>
        <w:rPr>
          <w:rFonts w:ascii="Times New Roman" w:hAnsi="Times New Roman" w:cs="Times New Roman"/>
        </w:rPr>
      </w:pPr>
    </w:p>
    <w:p w:rsidR="00161B05" w:rsidRPr="00161B05" w:rsidRDefault="00161B05">
      <w:pPr>
        <w:ind w:firstLine="720"/>
        <w:jc w:val="both"/>
        <w:rPr>
          <w:rFonts w:ascii="Times New Roman" w:hAnsi="Times New Roman" w:cs="Times New Roman"/>
        </w:rPr>
      </w:pPr>
    </w:p>
    <w:p w:rsidR="00161B05" w:rsidRPr="00161B05" w:rsidRDefault="00161B05">
      <w:pPr>
        <w:ind w:firstLine="720"/>
        <w:jc w:val="right"/>
        <w:rPr>
          <w:rFonts w:ascii="Times New Roman" w:hAnsi="Times New Roman" w:cs="Times New Roman"/>
        </w:rPr>
      </w:pPr>
      <w:bookmarkStart w:id="188" w:name="sub_2002"/>
      <w:r w:rsidRPr="00161B05">
        <w:rPr>
          <w:rStyle w:val="a3"/>
          <w:rFonts w:ascii="Times New Roman" w:hAnsi="Times New Roman" w:cs="Times New Roman"/>
          <w:color w:val="auto"/>
        </w:rPr>
        <w:t>Приложение N 2</w:t>
      </w:r>
    </w:p>
    <w:bookmarkEnd w:id="188"/>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 xml:space="preserve">к </w:t>
      </w:r>
      <w:hyperlink w:anchor="sub_237" w:history="1">
        <w:r w:rsidRPr="00161B05">
          <w:rPr>
            <w:rStyle w:val="a4"/>
            <w:rFonts w:ascii="Times New Roman" w:hAnsi="Times New Roman" w:cs="Times New Roman"/>
            <w:b w:val="0"/>
            <w:bCs w:val="0"/>
            <w:color w:val="auto"/>
          </w:rPr>
          <w:t>Положению</w:t>
        </w:r>
      </w:hyperlink>
      <w:r w:rsidRPr="00161B05">
        <w:rPr>
          <w:rStyle w:val="a3"/>
          <w:rFonts w:ascii="Times New Roman" w:hAnsi="Times New Roman" w:cs="Times New Roman"/>
          <w:color w:val="auto"/>
        </w:rPr>
        <w:t xml:space="preserve"> об условиях оплаты</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труда работников профессиональных</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квалификационных групп общеотраслевых</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профессий рабочих и общеотраслевых</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должностей руководителей, специалистов</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и служащих государственных учреждений</w:t>
      </w:r>
    </w:p>
    <w:p w:rsidR="00161B05" w:rsidRPr="00161B05" w:rsidRDefault="00161B05">
      <w:pPr>
        <w:ind w:firstLine="720"/>
        <w:jc w:val="right"/>
        <w:rPr>
          <w:rFonts w:ascii="Times New Roman" w:hAnsi="Times New Roman" w:cs="Times New Roman"/>
        </w:rPr>
      </w:pPr>
      <w:r w:rsidRPr="00161B05">
        <w:rPr>
          <w:rStyle w:val="a3"/>
          <w:rFonts w:ascii="Times New Roman" w:hAnsi="Times New Roman" w:cs="Times New Roman"/>
          <w:color w:val="auto"/>
        </w:rPr>
        <w:t>здравоохранения Республики Татарстан</w:t>
      </w:r>
    </w:p>
    <w:p w:rsidR="00161B05" w:rsidRPr="00161B05" w:rsidRDefault="00161B05">
      <w:pPr>
        <w:ind w:firstLine="720"/>
        <w:jc w:val="both"/>
        <w:rPr>
          <w:rFonts w:ascii="Times New Roman" w:hAnsi="Times New Roman" w:cs="Times New Roman"/>
        </w:rPr>
      </w:pPr>
    </w:p>
    <w:p w:rsidR="00161B05" w:rsidRPr="00161B05" w:rsidRDefault="00161B05">
      <w:pPr>
        <w:pStyle w:val="1"/>
        <w:rPr>
          <w:rFonts w:ascii="Times New Roman" w:hAnsi="Times New Roman" w:cs="Times New Roman"/>
          <w:color w:val="auto"/>
        </w:rPr>
      </w:pPr>
      <w:r w:rsidRPr="00161B05">
        <w:rPr>
          <w:rFonts w:ascii="Times New Roman" w:hAnsi="Times New Roman" w:cs="Times New Roman"/>
          <w:color w:val="auto"/>
        </w:rPr>
        <w:t>Перечень</w:t>
      </w:r>
      <w:r w:rsidRPr="00161B05">
        <w:rPr>
          <w:rFonts w:ascii="Times New Roman" w:hAnsi="Times New Roman" w:cs="Times New Roman"/>
          <w:color w:val="auto"/>
        </w:rPr>
        <w:br/>
        <w:t>почетных званий, государственных наград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 по которым предоставляются выплаты стимулирующего характера</w:t>
      </w:r>
    </w:p>
    <w:p w:rsidR="00161B05" w:rsidRPr="00161B05" w:rsidRDefault="00161B05">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70"/>
        <w:gridCol w:w="9130"/>
      </w:tblGrid>
      <w:tr w:rsidR="00161B05" w:rsidRPr="006412E5" w:rsidTr="00F2741C">
        <w:tblPrEx>
          <w:tblCellMar>
            <w:top w:w="0" w:type="dxa"/>
            <w:bottom w:w="0" w:type="dxa"/>
          </w:tblCellMar>
        </w:tblPrEx>
        <w:trPr>
          <w:tblHeader/>
        </w:trPr>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N</w:t>
            </w:r>
          </w:p>
          <w:p w:rsidR="00161B05" w:rsidRPr="006412E5" w:rsidRDefault="00161B05">
            <w:pPr>
              <w:pStyle w:val="aff3"/>
              <w:jc w:val="center"/>
              <w:rPr>
                <w:rFonts w:ascii="Times New Roman" w:eastAsiaTheme="minorEastAsia" w:hAnsi="Times New Roman" w:cs="Times New Roman"/>
                <w:b/>
              </w:rPr>
            </w:pPr>
            <w:proofErr w:type="spellStart"/>
            <w:proofErr w:type="gramStart"/>
            <w:r w:rsidRPr="006412E5">
              <w:rPr>
                <w:rFonts w:ascii="Times New Roman" w:eastAsiaTheme="minorEastAsia" w:hAnsi="Times New Roman" w:cs="Times New Roman"/>
                <w:b/>
              </w:rPr>
              <w:t>п</w:t>
            </w:r>
            <w:proofErr w:type="spellEnd"/>
            <w:proofErr w:type="gramEnd"/>
            <w:r w:rsidRPr="006412E5">
              <w:rPr>
                <w:rFonts w:ascii="Times New Roman" w:eastAsiaTheme="minorEastAsia" w:hAnsi="Times New Roman" w:cs="Times New Roman"/>
                <w:b/>
              </w:rPr>
              <w:t>/</w:t>
            </w:r>
            <w:proofErr w:type="spellStart"/>
            <w:r w:rsidRPr="006412E5">
              <w:rPr>
                <w:rFonts w:ascii="Times New Roman" w:eastAsiaTheme="minorEastAsia" w:hAnsi="Times New Roman" w:cs="Times New Roman"/>
                <w:b/>
              </w:rPr>
              <w:t>п</w:t>
            </w:r>
            <w:proofErr w:type="spellEnd"/>
          </w:p>
        </w:tc>
        <w:tc>
          <w:tcPr>
            <w:tcW w:w="9130" w:type="dxa"/>
            <w:tcBorders>
              <w:top w:val="single" w:sz="4" w:space="0" w:color="auto"/>
              <w:left w:val="single" w:sz="4" w:space="0" w:color="auto"/>
              <w:bottom w:val="single" w:sz="4" w:space="0" w:color="auto"/>
            </w:tcBorders>
          </w:tcPr>
          <w:p w:rsidR="00161B05" w:rsidRPr="006412E5" w:rsidRDefault="00161B05">
            <w:pPr>
              <w:pStyle w:val="aff3"/>
              <w:jc w:val="center"/>
              <w:rPr>
                <w:rFonts w:ascii="Times New Roman" w:eastAsiaTheme="minorEastAsia" w:hAnsi="Times New Roman" w:cs="Times New Roman"/>
                <w:b/>
              </w:rPr>
            </w:pPr>
            <w:r w:rsidRPr="006412E5">
              <w:rPr>
                <w:rFonts w:ascii="Times New Roman" w:eastAsiaTheme="minorEastAsia" w:hAnsi="Times New Roman" w:cs="Times New Roman"/>
                <w:b/>
              </w:rPr>
              <w:t>Наименование почетного звания, государственной награды</w:t>
            </w:r>
          </w:p>
        </w:tc>
      </w:tr>
      <w:tr w:rsidR="00161B05" w:rsidRPr="006412E5">
        <w:tblPrEx>
          <w:tblCellMar>
            <w:top w:w="0" w:type="dxa"/>
            <w:bottom w:w="0" w:type="dxa"/>
          </w:tblCellMar>
        </w:tblPrEx>
        <w:tc>
          <w:tcPr>
            <w:tcW w:w="10300" w:type="dxa"/>
            <w:gridSpan w:val="2"/>
            <w:tcBorders>
              <w:top w:val="single" w:sz="4" w:space="0" w:color="auto"/>
              <w:bottom w:val="single" w:sz="4" w:space="0" w:color="auto"/>
            </w:tcBorders>
          </w:tcPr>
          <w:p w:rsidR="00161B05" w:rsidRPr="006412E5" w:rsidRDefault="00161B05">
            <w:pPr>
              <w:pStyle w:val="1"/>
              <w:rPr>
                <w:rFonts w:ascii="Times New Roman" w:eastAsiaTheme="minorEastAsia" w:hAnsi="Times New Roman" w:cs="Times New Roman"/>
                <w:color w:val="auto"/>
              </w:rPr>
            </w:pPr>
            <w:r w:rsidRPr="006412E5">
              <w:rPr>
                <w:rFonts w:ascii="Times New Roman" w:eastAsiaTheme="minorEastAsia" w:hAnsi="Times New Roman" w:cs="Times New Roman"/>
                <w:color w:val="auto"/>
              </w:rPr>
              <w:t>1. Почетные звания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артист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художник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агроном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артист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архитектор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ветеринарный врач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врач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геолог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искусств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науки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землеустроитель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зоотехник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изобретатель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конструктор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лесовод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мастер производственного обучения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машиностроитель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мелиоратор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1.19.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металлург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метеоролог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метролог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механизатор сельского хозяйства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пилот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бытового обслуживания населения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высшей школы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геодезии и картографии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дипломатической службы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жилищно-коммунального хозяйства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1.29.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здравоохранения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культуры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лесной промышленности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нефтяной и газовой промышленности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пищевой индустрии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рыбного хозяйства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связи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сельского хозяйства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социальной защиты населения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текстильной и легкой промышленности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1.39.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торговли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транспорта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физической культуры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рационализатор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сотрудник органов внутренних дел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спасатель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строитель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учитель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1.47.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химик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художник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1.49.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шахтер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штурман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штурман-испытатель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эколог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экономист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энергетик Российской Федерации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1.55.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юрист Российской Федерации</w:t>
            </w:r>
          </w:p>
        </w:tc>
      </w:tr>
      <w:tr w:rsidR="00161B05" w:rsidRPr="006412E5">
        <w:tblPrEx>
          <w:tblCellMar>
            <w:top w:w="0" w:type="dxa"/>
            <w:bottom w:w="0" w:type="dxa"/>
          </w:tblCellMar>
        </w:tblPrEx>
        <w:tc>
          <w:tcPr>
            <w:tcW w:w="10300" w:type="dxa"/>
            <w:gridSpan w:val="2"/>
            <w:tcBorders>
              <w:top w:val="single" w:sz="4" w:space="0" w:color="auto"/>
              <w:bottom w:val="single" w:sz="4" w:space="0" w:color="auto"/>
            </w:tcBorders>
          </w:tcPr>
          <w:p w:rsidR="00161B05" w:rsidRPr="006412E5" w:rsidRDefault="00161B05">
            <w:pPr>
              <w:pStyle w:val="1"/>
              <w:rPr>
                <w:rFonts w:ascii="Times New Roman" w:eastAsiaTheme="minorEastAsia" w:hAnsi="Times New Roman" w:cs="Times New Roman"/>
                <w:color w:val="auto"/>
              </w:rPr>
            </w:pPr>
            <w:r w:rsidRPr="006412E5">
              <w:rPr>
                <w:rFonts w:ascii="Times New Roman" w:eastAsiaTheme="minorEastAsia" w:hAnsi="Times New Roman" w:cs="Times New Roman"/>
                <w:color w:val="auto"/>
              </w:rPr>
              <w:t>2. Почетные звания, государственные награды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Почетная грамота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артист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писатель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поэт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учитель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художник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агроном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артист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архитектор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ветеринарный врач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врач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геолог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искусств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науки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животновод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землеустроитель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зоотехник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изобретатель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2.19.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лесовод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машиностроитель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мелиоратор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механизатор сельского хозяйства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нефтяник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высшей школы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жилищно-коммунального хозяйства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культуры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здравоохранения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легкой промышленности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2.29.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пищевой промышленности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связи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сельского хозяйства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социальной защиты населения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сферы обслуживания населения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транспорта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физической культуры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рационализатор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сотрудник органов внутренних дел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спасатель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2.39.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строитель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2.40.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учитель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химик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эколог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экономист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энергетик Республики Татарстан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2.45.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юрист Республики Татарстан</w:t>
            </w:r>
          </w:p>
        </w:tc>
      </w:tr>
      <w:tr w:rsidR="00161B05" w:rsidRPr="006412E5">
        <w:tblPrEx>
          <w:tblCellMar>
            <w:top w:w="0" w:type="dxa"/>
            <w:bottom w:w="0" w:type="dxa"/>
          </w:tblCellMar>
        </w:tblPrEx>
        <w:tc>
          <w:tcPr>
            <w:tcW w:w="10300" w:type="dxa"/>
            <w:gridSpan w:val="2"/>
            <w:tcBorders>
              <w:top w:val="single" w:sz="4" w:space="0" w:color="auto"/>
              <w:bottom w:val="single" w:sz="4" w:space="0" w:color="auto"/>
            </w:tcBorders>
          </w:tcPr>
          <w:p w:rsidR="00161B05" w:rsidRPr="006412E5" w:rsidRDefault="00161B05">
            <w:pPr>
              <w:pStyle w:val="1"/>
              <w:rPr>
                <w:rFonts w:ascii="Times New Roman" w:eastAsiaTheme="minorEastAsia" w:hAnsi="Times New Roman" w:cs="Times New Roman"/>
                <w:color w:val="auto"/>
              </w:rPr>
            </w:pPr>
            <w:r w:rsidRPr="006412E5">
              <w:rPr>
                <w:rFonts w:ascii="Times New Roman" w:eastAsiaTheme="minorEastAsia" w:hAnsi="Times New Roman" w:cs="Times New Roman"/>
                <w:color w:val="auto"/>
              </w:rPr>
              <w:t>3. Почетные звания Союза Советских Социалистических Республик</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артист СССР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художник СССР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архитектор СССР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летчик-испытатель СССР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штурман-испытатель СССР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врач СССР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учитель СССР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мастер спорта СССР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тренер СССР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изобретатель СССР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сельского хозяйства СССР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промышленности СССР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строитель СССР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транспорта СССР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связи СССР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3.16.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специалист Вооруженных Сил СССР</w:t>
            </w:r>
          </w:p>
        </w:tc>
      </w:tr>
      <w:tr w:rsidR="00161B05" w:rsidRPr="006412E5">
        <w:tblPrEx>
          <w:tblCellMar>
            <w:top w:w="0" w:type="dxa"/>
            <w:bottom w:w="0" w:type="dxa"/>
          </w:tblCellMar>
        </w:tblPrEx>
        <w:tc>
          <w:tcPr>
            <w:tcW w:w="10300" w:type="dxa"/>
            <w:gridSpan w:val="2"/>
            <w:tcBorders>
              <w:top w:val="single" w:sz="4" w:space="0" w:color="auto"/>
              <w:bottom w:val="single" w:sz="4" w:space="0" w:color="auto"/>
            </w:tcBorders>
          </w:tcPr>
          <w:p w:rsidR="00161B05" w:rsidRPr="006412E5" w:rsidRDefault="00161B05">
            <w:pPr>
              <w:pStyle w:val="1"/>
              <w:rPr>
                <w:rFonts w:ascii="Times New Roman" w:eastAsiaTheme="minorEastAsia" w:hAnsi="Times New Roman" w:cs="Times New Roman"/>
                <w:color w:val="auto"/>
              </w:rPr>
            </w:pPr>
            <w:r w:rsidRPr="006412E5">
              <w:rPr>
                <w:rFonts w:ascii="Times New Roman" w:eastAsiaTheme="minorEastAsia" w:hAnsi="Times New Roman" w:cs="Times New Roman"/>
                <w:color w:val="auto"/>
              </w:rPr>
              <w:t>4. Почетные звания союзных республик в составе Союза Советских Социалистических Республик</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промышленности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энергетик</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нефтяник</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Мастер нефти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газовой промышленности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нефтяной и газовой промышленности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шахтер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химик</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машиностроитель</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лесной промышленности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пищевой индустрии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рыбного хозяйства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рыбак</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рыбовод</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полиграфист</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сельского хозяйства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мастер земледелия</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агроном</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инженер сельского хозяйства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зоотехник</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животноводства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животновод</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мастер животноводства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4.24.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Мастер животноводства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землеустроитель</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механизатор сельского хозяйства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механизатор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Мастер машинной уборки хлеба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4.29.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ирригатор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4.30.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мелиоратор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4.31.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гидротехник</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4.32.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ветеринарный врач</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4.33.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лесовод</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4.34.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охраны природы</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4.35.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транспорта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4.36.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автотранспорта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4.37.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связист</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4.38.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связи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4.39.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строитель</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4.40.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торговли и общественного питания</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4.41.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торговли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4.42.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торговли и бытового обслуживания</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4.43.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бытового обслуживания населения</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4.44.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службы быта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4.45.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коммунального хозяйства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4.46.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жилищно-коммунального хозяйства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4.47.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коммунального и бытового обслуживания населения</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4.48.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коммунально-бытовой службы</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4.49.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врач</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здравоохранения</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врач</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провизор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фармацевт</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физкультуры и спорта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спорта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физической культуры</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физической культуры и спорта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тренер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4.59.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социального обеспечения</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4.60.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учитель школы</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4.61.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учитель</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4.62.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учитель профессионально-технического образования</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4.63.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мастер профессионально-технического образования</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4.64.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профессионально-технического образования</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4.65.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преподаватель</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4.66.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высшей школы</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4.67.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народного образования</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4.68.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высшей школы</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4.69.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пропагандист</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4.70.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артист</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4.71.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артист</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4.72.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искусств</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4.73.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художник</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4.74.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художник</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4.75.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писатель</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4.76.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писатель</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4.77.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поэт</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4.78.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певец</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4.79.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акын</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4.80.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журналист</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4.81.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культуры</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4.82.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культурно-просветительной работы</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4.83.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культуры</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4.84.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архитектор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4.85.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библиотекарь</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4.86.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Заслуженная ковровщица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4.87.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Мастер прикладного искусства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4.88.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мастер народного творчества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4.89.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науки и техники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4.90.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науки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4.91.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геолог</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4.92.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геолог-разведчик</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4.93.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геологии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4.94.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геологической службы</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4.95.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геодезии и картографии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4.96.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юрист</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4.97.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инженер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4.98.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изобретатель</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4.99.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рационализатор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4.100.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мастер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4.101.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экономист</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4.102.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бухгалтер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4.103.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наставник (работающей, рабочей) молодежи</w:t>
            </w:r>
          </w:p>
        </w:tc>
      </w:tr>
      <w:tr w:rsidR="00161B05" w:rsidRPr="006412E5">
        <w:tblPrEx>
          <w:tblCellMar>
            <w:top w:w="0" w:type="dxa"/>
            <w:bottom w:w="0" w:type="dxa"/>
          </w:tblCellMar>
        </w:tblPrEx>
        <w:tc>
          <w:tcPr>
            <w:tcW w:w="10300" w:type="dxa"/>
            <w:gridSpan w:val="2"/>
            <w:tcBorders>
              <w:top w:val="single" w:sz="4" w:space="0" w:color="auto"/>
              <w:bottom w:val="single" w:sz="4" w:space="0" w:color="auto"/>
            </w:tcBorders>
          </w:tcPr>
          <w:p w:rsidR="00161B05" w:rsidRPr="006412E5" w:rsidRDefault="00161B05">
            <w:pPr>
              <w:pStyle w:val="1"/>
              <w:rPr>
                <w:rFonts w:ascii="Times New Roman" w:eastAsiaTheme="minorEastAsia" w:hAnsi="Times New Roman" w:cs="Times New Roman"/>
                <w:color w:val="auto"/>
              </w:rPr>
            </w:pPr>
            <w:r w:rsidRPr="006412E5">
              <w:rPr>
                <w:rFonts w:ascii="Times New Roman" w:eastAsiaTheme="minorEastAsia" w:hAnsi="Times New Roman" w:cs="Times New Roman"/>
                <w:color w:val="auto"/>
              </w:rPr>
              <w:t>5. Почетные звания автономных республик в составе Союза Советских Социалистических Республик</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промышленности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химик</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машиностроитель</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целлюлозно-бумажной и деревообрабатывающей промышленности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лесной промышленности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медицинской промышленности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медицинский работник</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сельского хозяйства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агроном</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5.10.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полевод</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5.11.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зоотехник</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5.12.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животновод</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5.13.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землеустроитель</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5.14.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механизатор сельского хозяйства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5.15.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механизатор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5.16.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Мастер машинной уборки хлеба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5.17.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мелиоратор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5.18.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ветеринарный врач</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5.19.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лесовод</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5.20.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транспорта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5.21.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шофер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5.22.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водитель</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5.23.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связист</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5.24.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связи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5.25.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строитель</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5.26.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торговли и общественного питания</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5.27.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торговли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5.28.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бытового обслуживания населения</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5.29.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службы быта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5.30.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жилищно-коммунального хозяйства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5.31.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здравоохранения</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5.32.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врач</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5.33.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провизор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5.34.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физкультуры и спорта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5.35.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физической культуры и спорта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5.36.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школы</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5.37.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учитель школы</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5.38.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учитель профессионально-технического образования</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5.39.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мастер профессионально-технического образования</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5.40.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профессионально-технического образования</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5.41.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высшей школы</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5.42.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артист</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5.43.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артист</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5.44.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искусств</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5.45.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художник</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5.46.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художник</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5.47.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писатель</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5.48.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писатель</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5.49.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Народный поэт</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журналист</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культуры</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библиотекарь</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науки и культуры</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науки и техники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деятель науки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геолог</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5.57.</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юрист</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5.58.</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милиции</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5.59.</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техник</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5.60.</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инженер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5.61.</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изобретатель</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5.62.</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рационализатор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5.63.</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экономист</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5.64.</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бухгалтер</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lastRenderedPageBreak/>
              <w:t>5.65.</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работник народного хозяйства</w:t>
            </w:r>
          </w:p>
        </w:tc>
      </w:tr>
      <w:tr w:rsidR="00161B05" w:rsidRPr="006412E5">
        <w:tblPrEx>
          <w:tblCellMar>
            <w:top w:w="0" w:type="dxa"/>
            <w:bottom w:w="0" w:type="dxa"/>
          </w:tblCellMar>
        </w:tblPrEx>
        <w:tc>
          <w:tcPr>
            <w:tcW w:w="1170" w:type="dxa"/>
            <w:tcBorders>
              <w:top w:val="single" w:sz="4" w:space="0" w:color="auto"/>
              <w:bottom w:val="single" w:sz="4" w:space="0" w:color="auto"/>
              <w:right w:val="single" w:sz="4" w:space="0" w:color="auto"/>
            </w:tcBorders>
          </w:tcPr>
          <w:p w:rsidR="00161B05" w:rsidRPr="006412E5" w:rsidRDefault="00161B05">
            <w:pPr>
              <w:pStyle w:val="aff3"/>
              <w:jc w:val="center"/>
              <w:rPr>
                <w:rFonts w:ascii="Times New Roman" w:eastAsiaTheme="minorEastAsia" w:hAnsi="Times New Roman" w:cs="Times New Roman"/>
              </w:rPr>
            </w:pPr>
            <w:r w:rsidRPr="006412E5">
              <w:rPr>
                <w:rFonts w:ascii="Times New Roman" w:eastAsiaTheme="minorEastAsia" w:hAnsi="Times New Roman" w:cs="Times New Roman"/>
              </w:rPr>
              <w:t>5.66.</w:t>
            </w:r>
          </w:p>
        </w:tc>
        <w:tc>
          <w:tcPr>
            <w:tcW w:w="9130" w:type="dxa"/>
            <w:tcBorders>
              <w:top w:val="single" w:sz="4" w:space="0" w:color="auto"/>
              <w:left w:val="single" w:sz="4" w:space="0" w:color="auto"/>
              <w:bottom w:val="single" w:sz="4" w:space="0" w:color="auto"/>
            </w:tcBorders>
          </w:tcPr>
          <w:p w:rsidR="00161B05" w:rsidRPr="006412E5" w:rsidRDefault="00161B05">
            <w:pPr>
              <w:pStyle w:val="affd"/>
              <w:rPr>
                <w:rFonts w:ascii="Times New Roman" w:eastAsiaTheme="minorEastAsia" w:hAnsi="Times New Roman" w:cs="Times New Roman"/>
              </w:rPr>
            </w:pPr>
            <w:r w:rsidRPr="006412E5">
              <w:rPr>
                <w:rFonts w:ascii="Times New Roman" w:eastAsiaTheme="minorEastAsia" w:hAnsi="Times New Roman" w:cs="Times New Roman"/>
              </w:rPr>
              <w:t>Заслуженный рационализатор и изобретатель</w:t>
            </w:r>
          </w:p>
        </w:tc>
      </w:tr>
    </w:tbl>
    <w:p w:rsidR="00161B05" w:rsidRPr="00161B05" w:rsidRDefault="00161B05">
      <w:pPr>
        <w:ind w:firstLine="720"/>
        <w:jc w:val="both"/>
        <w:rPr>
          <w:rFonts w:ascii="Times New Roman" w:hAnsi="Times New Roman" w:cs="Times New Roman"/>
        </w:rPr>
      </w:pPr>
    </w:p>
    <w:sectPr w:rsidR="00161B05" w:rsidRPr="00161B05" w:rsidSect="00161B05">
      <w:pgSz w:w="11900" w:h="16800"/>
      <w:pgMar w:top="851"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AE4"/>
    <w:rsid w:val="00161B05"/>
    <w:rsid w:val="00274C90"/>
    <w:rsid w:val="003A7AE4"/>
    <w:rsid w:val="006412E5"/>
    <w:rsid w:val="00F274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rPr>
  </w:style>
  <w:style w:type="character" w:customStyle="1" w:styleId="a4">
    <w:name w:val="Гипертекстовая ссылка"/>
    <w:basedOn w:val="a3"/>
    <w:uiPriority w:val="99"/>
    <w:rPr>
      <w:color w:val="008000"/>
    </w:rPr>
  </w:style>
  <w:style w:type="character" w:customStyle="1" w:styleId="a5">
    <w:name w:val="Активная гипертекстовая ссылка"/>
    <w:basedOn w:val="a4"/>
    <w:uiPriority w:val="99"/>
    <w:rPr>
      <w:u w:val="single"/>
    </w:rPr>
  </w:style>
  <w:style w:type="paragraph" w:customStyle="1" w:styleId="a6">
    <w:name w:val="Внимание: криминал!!"/>
    <w:basedOn w:val="a"/>
    <w:next w:val="a"/>
    <w:uiPriority w:val="99"/>
    <w:pPr>
      <w:jc w:val="both"/>
    </w:pPr>
  </w:style>
  <w:style w:type="paragraph" w:customStyle="1" w:styleId="a7">
    <w:name w:val="Внимание: недобросовестность!"/>
    <w:basedOn w:val="a"/>
    <w:next w:val="a"/>
    <w:uiPriority w:val="99"/>
    <w:pPr>
      <w:jc w:val="both"/>
    </w:pPr>
  </w:style>
  <w:style w:type="character" w:customStyle="1" w:styleId="a8">
    <w:name w:val="Выделение для Базового Поиска"/>
    <w:basedOn w:val="a3"/>
    <w:uiPriority w:val="99"/>
    <w:rPr>
      <w:color w:val="0058A9"/>
    </w:rPr>
  </w:style>
  <w:style w:type="character" w:customStyle="1" w:styleId="a9">
    <w:name w:val="Выделение для Базового Поиска (курсив)"/>
    <w:basedOn w:val="a8"/>
    <w:uiPriority w:val="99"/>
    <w:rPr>
      <w:i/>
      <w:iCs/>
    </w:rPr>
  </w:style>
  <w:style w:type="paragraph" w:customStyle="1" w:styleId="aa">
    <w:name w:val="Основное меню (преемственное)"/>
    <w:basedOn w:val="a"/>
    <w:next w:val="a"/>
    <w:uiPriority w:val="99"/>
    <w:pPr>
      <w:jc w:val="both"/>
    </w:pPr>
    <w:rPr>
      <w:rFonts w:ascii="Verdana" w:hAnsi="Verdana" w:cs="Verdana"/>
    </w:rPr>
  </w:style>
  <w:style w:type="paragraph" w:customStyle="1" w:styleId="ab">
    <w:name w:val="Заголовок"/>
    <w:basedOn w:val="aa"/>
    <w:next w:val="a"/>
    <w:uiPriority w:val="99"/>
    <w:rPr>
      <w:rFonts w:ascii="Arial" w:hAnsi="Arial" w:cs="Arial"/>
      <w:b/>
      <w:bCs/>
      <w:color w:val="0058A9"/>
      <w:shd w:val="clear" w:color="auto" w:fill="F0F0F0"/>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c">
    <w:name w:val="Заголовок группы контролов"/>
    <w:basedOn w:val="a"/>
    <w:next w:val="a"/>
    <w:uiPriority w:val="99"/>
    <w:pPr>
      <w:jc w:val="both"/>
    </w:pPr>
    <w:rPr>
      <w:b/>
      <w:bCs/>
      <w:color w:val="000000"/>
    </w:rPr>
  </w:style>
  <w:style w:type="paragraph" w:customStyle="1" w:styleId="ad">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pPr>
      <w:jc w:val="right"/>
    </w:pPr>
  </w:style>
  <w:style w:type="paragraph" w:customStyle="1" w:styleId="af">
    <w:name w:val="Заголовок распахивающейся части диалога"/>
    <w:basedOn w:val="a"/>
    <w:next w:val="a"/>
    <w:uiPriority w:val="99"/>
    <w:pPr>
      <w:jc w:val="both"/>
    </w:pPr>
    <w:rPr>
      <w:i/>
      <w:iCs/>
      <w:color w:val="000080"/>
    </w:rPr>
  </w:style>
  <w:style w:type="character" w:customStyle="1" w:styleId="af0">
    <w:name w:val="Заголовок своего сообщения"/>
    <w:basedOn w:val="a3"/>
    <w:uiPriority w:val="99"/>
  </w:style>
  <w:style w:type="paragraph" w:customStyle="1" w:styleId="af1">
    <w:name w:val="Заголовок статьи"/>
    <w:basedOn w:val="a"/>
    <w:next w:val="a"/>
    <w:uiPriority w:val="99"/>
    <w:pPr>
      <w:ind w:left="1612" w:hanging="892"/>
      <w:jc w:val="both"/>
    </w:pPr>
  </w:style>
  <w:style w:type="character" w:customStyle="1" w:styleId="af2">
    <w:name w:val="Заголовок чужого сообщения"/>
    <w:basedOn w:val="a3"/>
    <w:uiPriority w:val="99"/>
    <w:rPr>
      <w:color w:val="FF0000"/>
    </w:rPr>
  </w:style>
  <w:style w:type="paragraph" w:customStyle="1" w:styleId="af3">
    <w:name w:val="Интерактивный заголовок"/>
    <w:basedOn w:val="ab"/>
    <w:next w:val="a"/>
    <w:uiPriority w:val="99"/>
    <w:rPr>
      <w:b w:val="0"/>
      <w:bCs w:val="0"/>
      <w:color w:val="auto"/>
      <w:u w:val="single"/>
      <w:shd w:val="clear" w:color="auto" w:fill="auto"/>
    </w:rPr>
  </w:style>
  <w:style w:type="paragraph" w:customStyle="1" w:styleId="af4">
    <w:name w:val="Текст информации об изменениях"/>
    <w:basedOn w:val="a"/>
    <w:next w:val="a"/>
    <w:uiPriority w:val="99"/>
    <w:pPr>
      <w:jc w:val="both"/>
    </w:pPr>
    <w:rPr>
      <w:sz w:val="20"/>
      <w:szCs w:val="20"/>
    </w:rPr>
  </w:style>
  <w:style w:type="paragraph" w:customStyle="1" w:styleId="af5">
    <w:name w:val="Информация об изменениях"/>
    <w:basedOn w:val="af4"/>
    <w:next w:val="a"/>
    <w:uiPriority w:val="99"/>
    <w:pPr>
      <w:spacing w:before="180"/>
      <w:ind w:left="360" w:right="360"/>
    </w:pPr>
    <w:rPr>
      <w:sz w:val="24"/>
      <w:szCs w:val="24"/>
      <w:shd w:val="clear" w:color="auto" w:fill="EAEFED"/>
    </w:rPr>
  </w:style>
  <w:style w:type="paragraph" w:customStyle="1" w:styleId="af6">
    <w:name w:val="Текст (справка)"/>
    <w:basedOn w:val="a"/>
    <w:next w:val="a"/>
    <w:uiPriority w:val="99"/>
    <w:pPr>
      <w:ind w:left="170" w:right="170"/>
    </w:pPr>
  </w:style>
  <w:style w:type="paragraph" w:customStyle="1" w:styleId="af7">
    <w:name w:val="Комментарий"/>
    <w:basedOn w:val="af6"/>
    <w:next w:val="a"/>
    <w:uiPriority w:val="99"/>
    <w:pPr>
      <w:spacing w:before="75"/>
      <w:ind w:left="0" w:right="0"/>
      <w:jc w:val="both"/>
    </w:pPr>
    <w:rPr>
      <w:i/>
      <w:iCs/>
      <w:color w:val="800080"/>
    </w:rPr>
  </w:style>
  <w:style w:type="paragraph" w:customStyle="1" w:styleId="af8">
    <w:name w:val="Информация об изменениях документа"/>
    <w:basedOn w:val="af7"/>
    <w:next w:val="a"/>
    <w:uiPriority w:val="99"/>
    <w:pPr>
      <w:spacing w:before="0"/>
    </w:pPr>
  </w:style>
  <w:style w:type="paragraph" w:customStyle="1" w:styleId="af9">
    <w:name w:val="Текст (лев. подпись)"/>
    <w:basedOn w:val="a"/>
    <w:next w:val="a"/>
    <w:uiPriority w:val="99"/>
  </w:style>
  <w:style w:type="paragraph" w:customStyle="1" w:styleId="afa">
    <w:name w:val="Колонтитул (левый)"/>
    <w:basedOn w:val="af9"/>
    <w:next w:val="a"/>
    <w:uiPriority w:val="99"/>
    <w:pPr>
      <w:jc w:val="both"/>
    </w:pPr>
    <w:rPr>
      <w:sz w:val="16"/>
      <w:szCs w:val="16"/>
    </w:rPr>
  </w:style>
  <w:style w:type="paragraph" w:customStyle="1" w:styleId="afb">
    <w:name w:val="Текст (прав. подпись)"/>
    <w:basedOn w:val="a"/>
    <w:next w:val="a"/>
    <w:uiPriority w:val="99"/>
    <w:pPr>
      <w:jc w:val="right"/>
    </w:pPr>
  </w:style>
  <w:style w:type="paragraph" w:customStyle="1" w:styleId="afc">
    <w:name w:val="Колонтитул (правый)"/>
    <w:basedOn w:val="afb"/>
    <w:next w:val="a"/>
    <w:uiPriority w:val="99"/>
    <w:pPr>
      <w:jc w:val="both"/>
    </w:pPr>
    <w:rPr>
      <w:sz w:val="16"/>
      <w:szCs w:val="16"/>
    </w:rPr>
  </w:style>
  <w:style w:type="paragraph" w:customStyle="1" w:styleId="afd">
    <w:name w:val="Комментарий пользователя"/>
    <w:basedOn w:val="af7"/>
    <w:next w:val="a"/>
    <w:uiPriority w:val="99"/>
    <w:pPr>
      <w:spacing w:before="0"/>
      <w:jc w:val="left"/>
    </w:pPr>
    <w:rPr>
      <w:i w:val="0"/>
      <w:iCs w:val="0"/>
      <w:color w:val="000080"/>
    </w:rPr>
  </w:style>
  <w:style w:type="paragraph" w:customStyle="1" w:styleId="afe">
    <w:name w:val="Куда обратиться?"/>
    <w:basedOn w:val="a"/>
    <w:next w:val="a"/>
    <w:uiPriority w:val="99"/>
    <w:pPr>
      <w:jc w:val="both"/>
    </w:pPr>
  </w:style>
  <w:style w:type="paragraph" w:customStyle="1" w:styleId="aff">
    <w:name w:val="Моноширинный"/>
    <w:basedOn w:val="a"/>
    <w:next w:val="a"/>
    <w:uiPriority w:val="99"/>
    <w:pPr>
      <w:jc w:val="both"/>
    </w:pPr>
    <w:rPr>
      <w:rFonts w:ascii="Courier New" w:hAnsi="Courier New" w:cs="Courier New"/>
    </w:rPr>
  </w:style>
  <w:style w:type="character" w:customStyle="1" w:styleId="aff0">
    <w:name w:val="Найденные слова"/>
    <w:basedOn w:val="a3"/>
    <w:uiPriority w:val="99"/>
    <w:rPr>
      <w:shd w:val="clear" w:color="auto" w:fill="B4B4B4"/>
    </w:rPr>
  </w:style>
  <w:style w:type="character" w:customStyle="1" w:styleId="aff1">
    <w:name w:val="Не вступил в силу"/>
    <w:basedOn w:val="a3"/>
    <w:uiPriority w:val="99"/>
    <w:rPr>
      <w:color w:val="008080"/>
    </w:rPr>
  </w:style>
  <w:style w:type="paragraph" w:customStyle="1" w:styleId="aff2">
    <w:name w:val="Необходимые документы"/>
    <w:basedOn w:val="a"/>
    <w:next w:val="a"/>
    <w:uiPriority w:val="99"/>
    <w:pPr>
      <w:ind w:left="118"/>
      <w:jc w:val="both"/>
    </w:pPr>
  </w:style>
  <w:style w:type="paragraph" w:customStyle="1" w:styleId="aff3">
    <w:name w:val="Нормальный (таблица)"/>
    <w:basedOn w:val="a"/>
    <w:next w:val="a"/>
    <w:uiPriority w:val="99"/>
    <w:pPr>
      <w:jc w:val="both"/>
    </w:pPr>
  </w:style>
  <w:style w:type="paragraph" w:customStyle="1" w:styleId="aff4">
    <w:name w:val="Объект"/>
    <w:basedOn w:val="a"/>
    <w:next w:val="a"/>
    <w:uiPriority w:val="99"/>
    <w:pPr>
      <w:jc w:val="both"/>
    </w:pPr>
    <w:rPr>
      <w:rFonts w:ascii="Times New Roman" w:hAnsi="Times New Roman" w:cs="Times New Roman"/>
    </w:rPr>
  </w:style>
  <w:style w:type="paragraph" w:customStyle="1" w:styleId="aff5">
    <w:name w:val="Таблицы (моноширинный)"/>
    <w:basedOn w:val="a"/>
    <w:next w:val="a"/>
    <w:uiPriority w:val="99"/>
    <w:pPr>
      <w:jc w:val="both"/>
    </w:pPr>
    <w:rPr>
      <w:rFonts w:ascii="Courier New" w:hAnsi="Courier New" w:cs="Courier New"/>
    </w:rPr>
  </w:style>
  <w:style w:type="paragraph" w:customStyle="1" w:styleId="aff6">
    <w:name w:val="Оглавление"/>
    <w:basedOn w:val="aff5"/>
    <w:next w:val="a"/>
    <w:uiPriority w:val="99"/>
    <w:pPr>
      <w:ind w:left="140"/>
    </w:pPr>
    <w:rPr>
      <w:rFonts w:ascii="Arial" w:hAnsi="Arial" w:cs="Arial"/>
    </w:rPr>
  </w:style>
  <w:style w:type="character" w:customStyle="1" w:styleId="aff7">
    <w:name w:val="Опечатки"/>
    <w:uiPriority w:val="99"/>
    <w:rPr>
      <w:color w:val="FF0000"/>
    </w:rPr>
  </w:style>
  <w:style w:type="paragraph" w:customStyle="1" w:styleId="aff8">
    <w:name w:val="Переменная часть"/>
    <w:basedOn w:val="aa"/>
    <w:next w:val="a"/>
    <w:uiPriority w:val="99"/>
    <w:rPr>
      <w:rFonts w:ascii="Arial" w:hAnsi="Arial" w:cs="Arial"/>
      <w:sz w:val="20"/>
      <w:szCs w:val="20"/>
    </w:rPr>
  </w:style>
  <w:style w:type="paragraph" w:customStyle="1" w:styleId="aff9">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Pr>
      <w:b/>
      <w:bCs/>
      <w:color w:val="000080"/>
      <w:sz w:val="24"/>
      <w:szCs w:val="24"/>
    </w:rPr>
  </w:style>
  <w:style w:type="paragraph" w:customStyle="1" w:styleId="affb">
    <w:name w:val="Подчёркнуный текст"/>
    <w:basedOn w:val="a"/>
    <w:next w:val="a"/>
    <w:uiPriority w:val="99"/>
    <w:pPr>
      <w:jc w:val="both"/>
    </w:pPr>
  </w:style>
  <w:style w:type="paragraph" w:customStyle="1" w:styleId="affc">
    <w:name w:val="Постоянная часть"/>
    <w:basedOn w:val="aa"/>
    <w:next w:val="a"/>
    <w:uiPriority w:val="99"/>
    <w:rPr>
      <w:rFonts w:ascii="Arial" w:hAnsi="Arial" w:cs="Arial"/>
      <w:sz w:val="22"/>
      <w:szCs w:val="22"/>
    </w:rPr>
  </w:style>
  <w:style w:type="paragraph" w:customStyle="1" w:styleId="affd">
    <w:name w:val="Прижатый влево"/>
    <w:basedOn w:val="a"/>
    <w:next w:val="a"/>
    <w:uiPriority w:val="99"/>
  </w:style>
  <w:style w:type="paragraph" w:customStyle="1" w:styleId="affe">
    <w:name w:val="Пример."/>
    <w:basedOn w:val="a"/>
    <w:next w:val="a"/>
    <w:uiPriority w:val="99"/>
    <w:pPr>
      <w:ind w:left="118" w:firstLine="602"/>
      <w:jc w:val="both"/>
    </w:pPr>
  </w:style>
  <w:style w:type="paragraph" w:customStyle="1" w:styleId="afff">
    <w:name w:val="Примечание."/>
    <w:basedOn w:val="af7"/>
    <w:next w:val="a"/>
    <w:uiPriority w:val="99"/>
    <w:pPr>
      <w:spacing w:before="0"/>
    </w:pPr>
    <w:rPr>
      <w:i w:val="0"/>
      <w:iCs w:val="0"/>
      <w:color w:val="auto"/>
    </w:rPr>
  </w:style>
  <w:style w:type="character" w:customStyle="1" w:styleId="afff0">
    <w:name w:val="Продолжение ссылки"/>
    <w:basedOn w:val="a4"/>
    <w:uiPriority w:val="99"/>
  </w:style>
  <w:style w:type="paragraph" w:customStyle="1" w:styleId="afff1">
    <w:name w:val="Словарная статья"/>
    <w:basedOn w:val="a"/>
    <w:next w:val="a"/>
    <w:uiPriority w:val="99"/>
    <w:pPr>
      <w:ind w:right="118"/>
      <w:jc w:val="both"/>
    </w:pPr>
  </w:style>
  <w:style w:type="character" w:customStyle="1" w:styleId="afff2">
    <w:name w:val="Сравнение редакций"/>
    <w:basedOn w:val="a3"/>
    <w:uiPriority w:val="99"/>
  </w:style>
  <w:style w:type="character" w:customStyle="1" w:styleId="afff3">
    <w:name w:val="Сравнение редакций. Добавленный фрагмент"/>
    <w:uiPriority w:val="99"/>
    <w:rPr>
      <w:color w:val="0000FF"/>
      <w:shd w:val="clear" w:color="auto" w:fill="E3EDFD"/>
    </w:rPr>
  </w:style>
  <w:style w:type="character" w:customStyle="1" w:styleId="afff4">
    <w:name w:val="Сравнение редакций. Удаленный фрагмент"/>
    <w:uiPriority w:val="99"/>
    <w:rPr>
      <w:strike/>
      <w:color w:val="808000"/>
    </w:rPr>
  </w:style>
  <w:style w:type="paragraph" w:customStyle="1" w:styleId="afff5">
    <w:name w:val="Ссылка на официальную публикацию"/>
    <w:basedOn w:val="a"/>
    <w:next w:val="a"/>
    <w:uiPriority w:val="99"/>
    <w:pPr>
      <w:jc w:val="both"/>
    </w:pPr>
  </w:style>
  <w:style w:type="paragraph" w:customStyle="1" w:styleId="afff6">
    <w:name w:val="Текст в таблице"/>
    <w:basedOn w:val="aff3"/>
    <w:next w:val="a"/>
    <w:uiPriority w:val="99"/>
    <w:pPr>
      <w:ind w:firstLine="500"/>
    </w:pPr>
  </w:style>
  <w:style w:type="paragraph" w:customStyle="1" w:styleId="afff7">
    <w:name w:val="Технический комментарий"/>
    <w:basedOn w:val="a"/>
    <w:next w:val="a"/>
    <w:uiPriority w:val="99"/>
    <w:rPr>
      <w:shd w:val="clear" w:color="auto" w:fill="FFFF00"/>
    </w:rPr>
  </w:style>
  <w:style w:type="character" w:customStyle="1" w:styleId="afff8">
    <w:name w:val="Утратил силу"/>
    <w:basedOn w:val="a3"/>
    <w:uiPriority w:val="99"/>
    <w:rPr>
      <w:strike/>
      <w:color w:val="808000"/>
    </w:rPr>
  </w:style>
  <w:style w:type="paragraph" w:customStyle="1" w:styleId="afff9">
    <w:name w:val="Центрированный (таблица)"/>
    <w:basedOn w:val="aff3"/>
    <w:next w:val="a"/>
    <w:uiPriority w:val="99"/>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emf"/><Relationship Id="rId117" Type="http://schemas.openxmlformats.org/officeDocument/2006/relationships/image" Target="media/image96.emf"/><Relationship Id="rId21" Type="http://schemas.openxmlformats.org/officeDocument/2006/relationships/image" Target="media/image2.emf"/><Relationship Id="rId42" Type="http://schemas.openxmlformats.org/officeDocument/2006/relationships/hyperlink" Target="garantF1://84128.1000" TargetMode="External"/><Relationship Id="rId47" Type="http://schemas.openxmlformats.org/officeDocument/2006/relationships/image" Target="media/image27.emf"/><Relationship Id="rId63" Type="http://schemas.openxmlformats.org/officeDocument/2006/relationships/image" Target="media/image43.emf"/><Relationship Id="rId68" Type="http://schemas.openxmlformats.org/officeDocument/2006/relationships/image" Target="media/image48.emf"/><Relationship Id="rId84" Type="http://schemas.openxmlformats.org/officeDocument/2006/relationships/image" Target="media/image63.emf"/><Relationship Id="rId89" Type="http://schemas.openxmlformats.org/officeDocument/2006/relationships/image" Target="media/image68.emf"/><Relationship Id="rId112" Type="http://schemas.openxmlformats.org/officeDocument/2006/relationships/image" Target="media/image91.emf"/><Relationship Id="rId133" Type="http://schemas.openxmlformats.org/officeDocument/2006/relationships/image" Target="media/image110.emf"/><Relationship Id="rId138" Type="http://schemas.openxmlformats.org/officeDocument/2006/relationships/image" Target="media/image115.emf"/><Relationship Id="rId154" Type="http://schemas.openxmlformats.org/officeDocument/2006/relationships/image" Target="media/image131.emf"/><Relationship Id="rId159" Type="http://schemas.openxmlformats.org/officeDocument/2006/relationships/image" Target="media/image136.emf"/><Relationship Id="rId170" Type="http://schemas.openxmlformats.org/officeDocument/2006/relationships/theme" Target="theme/theme1.xml"/><Relationship Id="rId16" Type="http://schemas.openxmlformats.org/officeDocument/2006/relationships/hyperlink" Target="garantF1://8039749.0" TargetMode="External"/><Relationship Id="rId107" Type="http://schemas.openxmlformats.org/officeDocument/2006/relationships/image" Target="media/image86.emf"/><Relationship Id="rId11" Type="http://schemas.openxmlformats.org/officeDocument/2006/relationships/hyperlink" Target="garantF1://34477984.0" TargetMode="External"/><Relationship Id="rId32" Type="http://schemas.openxmlformats.org/officeDocument/2006/relationships/image" Target="media/image13.emf"/><Relationship Id="rId37" Type="http://schemas.openxmlformats.org/officeDocument/2006/relationships/image" Target="media/image18.emf"/><Relationship Id="rId53" Type="http://schemas.openxmlformats.org/officeDocument/2006/relationships/image" Target="media/image33.emf"/><Relationship Id="rId58" Type="http://schemas.openxmlformats.org/officeDocument/2006/relationships/image" Target="media/image38.emf"/><Relationship Id="rId74" Type="http://schemas.openxmlformats.org/officeDocument/2006/relationships/image" Target="media/image53.emf"/><Relationship Id="rId79" Type="http://schemas.openxmlformats.org/officeDocument/2006/relationships/image" Target="media/image58.emf"/><Relationship Id="rId102" Type="http://schemas.openxmlformats.org/officeDocument/2006/relationships/image" Target="media/image81.emf"/><Relationship Id="rId123" Type="http://schemas.openxmlformats.org/officeDocument/2006/relationships/image" Target="media/image101.emf"/><Relationship Id="rId128" Type="http://schemas.openxmlformats.org/officeDocument/2006/relationships/image" Target="media/image106.emf"/><Relationship Id="rId144" Type="http://schemas.openxmlformats.org/officeDocument/2006/relationships/image" Target="media/image121.emf"/><Relationship Id="rId149" Type="http://schemas.openxmlformats.org/officeDocument/2006/relationships/image" Target="media/image126.emf"/><Relationship Id="rId5" Type="http://schemas.openxmlformats.org/officeDocument/2006/relationships/hyperlink" Target="garantF1://8018143.0" TargetMode="External"/><Relationship Id="rId90" Type="http://schemas.openxmlformats.org/officeDocument/2006/relationships/image" Target="media/image69.emf"/><Relationship Id="rId95" Type="http://schemas.openxmlformats.org/officeDocument/2006/relationships/image" Target="media/image74.emf"/><Relationship Id="rId160" Type="http://schemas.openxmlformats.org/officeDocument/2006/relationships/image" Target="media/image137.emf"/><Relationship Id="rId165" Type="http://schemas.openxmlformats.org/officeDocument/2006/relationships/image" Target="media/image142.emf"/><Relationship Id="rId22" Type="http://schemas.openxmlformats.org/officeDocument/2006/relationships/image" Target="media/image3.emf"/><Relationship Id="rId27" Type="http://schemas.openxmlformats.org/officeDocument/2006/relationships/image" Target="media/image8.emf"/><Relationship Id="rId43" Type="http://schemas.openxmlformats.org/officeDocument/2006/relationships/image" Target="media/image23.emf"/><Relationship Id="rId48" Type="http://schemas.openxmlformats.org/officeDocument/2006/relationships/image" Target="media/image28.emf"/><Relationship Id="rId64" Type="http://schemas.openxmlformats.org/officeDocument/2006/relationships/image" Target="media/image44.emf"/><Relationship Id="rId69" Type="http://schemas.openxmlformats.org/officeDocument/2006/relationships/image" Target="media/image49.emf"/><Relationship Id="rId113" Type="http://schemas.openxmlformats.org/officeDocument/2006/relationships/image" Target="media/image92.emf"/><Relationship Id="rId118" Type="http://schemas.openxmlformats.org/officeDocument/2006/relationships/image" Target="media/image97.emf"/><Relationship Id="rId134" Type="http://schemas.openxmlformats.org/officeDocument/2006/relationships/image" Target="media/image111.emf"/><Relationship Id="rId139" Type="http://schemas.openxmlformats.org/officeDocument/2006/relationships/image" Target="media/image116.emf"/><Relationship Id="rId80" Type="http://schemas.openxmlformats.org/officeDocument/2006/relationships/image" Target="media/image59.emf"/><Relationship Id="rId85" Type="http://schemas.openxmlformats.org/officeDocument/2006/relationships/image" Target="media/image64.emf"/><Relationship Id="rId150" Type="http://schemas.openxmlformats.org/officeDocument/2006/relationships/image" Target="media/image127.emf"/><Relationship Id="rId155" Type="http://schemas.openxmlformats.org/officeDocument/2006/relationships/image" Target="media/image132.emf"/><Relationship Id="rId12" Type="http://schemas.openxmlformats.org/officeDocument/2006/relationships/hyperlink" Target="garantF1://8008083.0" TargetMode="External"/><Relationship Id="rId17" Type="http://schemas.openxmlformats.org/officeDocument/2006/relationships/hyperlink" Target="garantF1://8039337.3" TargetMode="External"/><Relationship Id="rId33" Type="http://schemas.openxmlformats.org/officeDocument/2006/relationships/image" Target="media/image14.emf"/><Relationship Id="rId38" Type="http://schemas.openxmlformats.org/officeDocument/2006/relationships/image" Target="media/image19.emf"/><Relationship Id="rId59" Type="http://schemas.openxmlformats.org/officeDocument/2006/relationships/image" Target="media/image39.emf"/><Relationship Id="rId103" Type="http://schemas.openxmlformats.org/officeDocument/2006/relationships/image" Target="media/image82.emf"/><Relationship Id="rId108" Type="http://schemas.openxmlformats.org/officeDocument/2006/relationships/image" Target="media/image87.emf"/><Relationship Id="rId124" Type="http://schemas.openxmlformats.org/officeDocument/2006/relationships/image" Target="media/image102.emf"/><Relationship Id="rId129" Type="http://schemas.openxmlformats.org/officeDocument/2006/relationships/image" Target="media/image107.emf"/><Relationship Id="rId54" Type="http://schemas.openxmlformats.org/officeDocument/2006/relationships/image" Target="media/image34.emf"/><Relationship Id="rId70" Type="http://schemas.openxmlformats.org/officeDocument/2006/relationships/image" Target="media/image50.emf"/><Relationship Id="rId75" Type="http://schemas.openxmlformats.org/officeDocument/2006/relationships/image" Target="media/image54.emf"/><Relationship Id="rId91" Type="http://schemas.openxmlformats.org/officeDocument/2006/relationships/image" Target="media/image70.emf"/><Relationship Id="rId96" Type="http://schemas.openxmlformats.org/officeDocument/2006/relationships/image" Target="media/image75.emf"/><Relationship Id="rId140" Type="http://schemas.openxmlformats.org/officeDocument/2006/relationships/image" Target="media/image117.emf"/><Relationship Id="rId145" Type="http://schemas.openxmlformats.org/officeDocument/2006/relationships/image" Target="media/image122.emf"/><Relationship Id="rId161" Type="http://schemas.openxmlformats.org/officeDocument/2006/relationships/image" Target="media/image138.emf"/><Relationship Id="rId166" Type="http://schemas.openxmlformats.org/officeDocument/2006/relationships/image" Target="media/image143.emf"/><Relationship Id="rId1" Type="http://schemas.openxmlformats.org/officeDocument/2006/relationships/styles" Target="styles.xml"/><Relationship Id="rId6" Type="http://schemas.openxmlformats.org/officeDocument/2006/relationships/hyperlink" Target="garantF1://8018239.0" TargetMode="External"/><Relationship Id="rId15" Type="http://schemas.openxmlformats.org/officeDocument/2006/relationships/hyperlink" Target="garantF1://8018122.0" TargetMode="Externa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29.emf"/><Relationship Id="rId57" Type="http://schemas.openxmlformats.org/officeDocument/2006/relationships/image" Target="media/image37.emf"/><Relationship Id="rId106" Type="http://schemas.openxmlformats.org/officeDocument/2006/relationships/image" Target="media/image85.emf"/><Relationship Id="rId114" Type="http://schemas.openxmlformats.org/officeDocument/2006/relationships/image" Target="media/image93.emf"/><Relationship Id="rId119" Type="http://schemas.openxmlformats.org/officeDocument/2006/relationships/image" Target="media/image98.emf"/><Relationship Id="rId127" Type="http://schemas.openxmlformats.org/officeDocument/2006/relationships/image" Target="media/image105.emf"/><Relationship Id="rId10" Type="http://schemas.openxmlformats.org/officeDocument/2006/relationships/hyperlink" Target="garantF1://8011696.0" TargetMode="External"/><Relationship Id="rId31" Type="http://schemas.openxmlformats.org/officeDocument/2006/relationships/image" Target="media/image12.emf"/><Relationship Id="rId44" Type="http://schemas.openxmlformats.org/officeDocument/2006/relationships/image" Target="media/image24.emf"/><Relationship Id="rId52" Type="http://schemas.openxmlformats.org/officeDocument/2006/relationships/image" Target="media/image32.emf"/><Relationship Id="rId60" Type="http://schemas.openxmlformats.org/officeDocument/2006/relationships/image" Target="media/image40.emf"/><Relationship Id="rId65" Type="http://schemas.openxmlformats.org/officeDocument/2006/relationships/image" Target="media/image45.emf"/><Relationship Id="rId73" Type="http://schemas.openxmlformats.org/officeDocument/2006/relationships/hyperlink" Target="garantF1://84128.1000" TargetMode="External"/><Relationship Id="rId78" Type="http://schemas.openxmlformats.org/officeDocument/2006/relationships/image" Target="media/image57.emf"/><Relationship Id="rId81" Type="http://schemas.openxmlformats.org/officeDocument/2006/relationships/image" Target="media/image60.emf"/><Relationship Id="rId86" Type="http://schemas.openxmlformats.org/officeDocument/2006/relationships/image" Target="media/image65.emf"/><Relationship Id="rId94" Type="http://schemas.openxmlformats.org/officeDocument/2006/relationships/image" Target="media/image73.emf"/><Relationship Id="rId99" Type="http://schemas.openxmlformats.org/officeDocument/2006/relationships/image" Target="media/image78.emf"/><Relationship Id="rId101" Type="http://schemas.openxmlformats.org/officeDocument/2006/relationships/image" Target="media/image80.emf"/><Relationship Id="rId122" Type="http://schemas.openxmlformats.org/officeDocument/2006/relationships/hyperlink" Target="garantF1://12025268.0" TargetMode="External"/><Relationship Id="rId130" Type="http://schemas.openxmlformats.org/officeDocument/2006/relationships/image" Target="media/image108.emf"/><Relationship Id="rId135" Type="http://schemas.openxmlformats.org/officeDocument/2006/relationships/image" Target="media/image112.emf"/><Relationship Id="rId143" Type="http://schemas.openxmlformats.org/officeDocument/2006/relationships/image" Target="media/image120.emf"/><Relationship Id="rId148" Type="http://schemas.openxmlformats.org/officeDocument/2006/relationships/image" Target="media/image125.emf"/><Relationship Id="rId151" Type="http://schemas.openxmlformats.org/officeDocument/2006/relationships/image" Target="media/image128.emf"/><Relationship Id="rId156" Type="http://schemas.openxmlformats.org/officeDocument/2006/relationships/image" Target="media/image133.emf"/><Relationship Id="rId164" Type="http://schemas.openxmlformats.org/officeDocument/2006/relationships/image" Target="media/image141.emf"/><Relationship Id="rId169" Type="http://schemas.openxmlformats.org/officeDocument/2006/relationships/fontTable" Target="fontTable.xml"/><Relationship Id="rId4" Type="http://schemas.openxmlformats.org/officeDocument/2006/relationships/hyperlink" Target="garantF1://8002628.0" TargetMode="External"/><Relationship Id="rId9" Type="http://schemas.openxmlformats.org/officeDocument/2006/relationships/hyperlink" Target="garantF1://8011691.0" TargetMode="External"/><Relationship Id="rId13" Type="http://schemas.openxmlformats.org/officeDocument/2006/relationships/hyperlink" Target="garantF1://8022341.0" TargetMode="External"/><Relationship Id="rId18" Type="http://schemas.openxmlformats.org/officeDocument/2006/relationships/hyperlink" Target="garantF1://8064300.0" TargetMode="External"/><Relationship Id="rId39" Type="http://schemas.openxmlformats.org/officeDocument/2006/relationships/image" Target="media/image20.emf"/><Relationship Id="rId109" Type="http://schemas.openxmlformats.org/officeDocument/2006/relationships/image" Target="media/image88.emf"/><Relationship Id="rId34" Type="http://schemas.openxmlformats.org/officeDocument/2006/relationships/image" Target="media/image15.emf"/><Relationship Id="rId50" Type="http://schemas.openxmlformats.org/officeDocument/2006/relationships/image" Target="media/image30.emf"/><Relationship Id="rId55" Type="http://schemas.openxmlformats.org/officeDocument/2006/relationships/image" Target="media/image35.emf"/><Relationship Id="rId76" Type="http://schemas.openxmlformats.org/officeDocument/2006/relationships/image" Target="media/image55.emf"/><Relationship Id="rId97" Type="http://schemas.openxmlformats.org/officeDocument/2006/relationships/image" Target="media/image76.emf"/><Relationship Id="rId104" Type="http://schemas.openxmlformats.org/officeDocument/2006/relationships/image" Target="media/image83.emf"/><Relationship Id="rId120" Type="http://schemas.openxmlformats.org/officeDocument/2006/relationships/image" Target="media/image99.emf"/><Relationship Id="rId125" Type="http://schemas.openxmlformats.org/officeDocument/2006/relationships/image" Target="media/image103.emf"/><Relationship Id="rId141" Type="http://schemas.openxmlformats.org/officeDocument/2006/relationships/image" Target="media/image118.emf"/><Relationship Id="rId146" Type="http://schemas.openxmlformats.org/officeDocument/2006/relationships/image" Target="media/image123.emf"/><Relationship Id="rId167" Type="http://schemas.openxmlformats.org/officeDocument/2006/relationships/image" Target="media/image144.emf"/><Relationship Id="rId7" Type="http://schemas.openxmlformats.org/officeDocument/2006/relationships/hyperlink" Target="garantF1://8011644.0" TargetMode="External"/><Relationship Id="rId71" Type="http://schemas.openxmlformats.org/officeDocument/2006/relationships/image" Target="media/image51.emf"/><Relationship Id="rId92" Type="http://schemas.openxmlformats.org/officeDocument/2006/relationships/image" Target="media/image71.emf"/><Relationship Id="rId162" Type="http://schemas.openxmlformats.org/officeDocument/2006/relationships/image" Target="media/image139.emf"/><Relationship Id="rId2" Type="http://schemas.openxmlformats.org/officeDocument/2006/relationships/settings" Target="settings.xml"/><Relationship Id="rId29" Type="http://schemas.openxmlformats.org/officeDocument/2006/relationships/image" Target="media/image10.emf"/><Relationship Id="rId24" Type="http://schemas.openxmlformats.org/officeDocument/2006/relationships/image" Target="media/image5.emf"/><Relationship Id="rId40" Type="http://schemas.openxmlformats.org/officeDocument/2006/relationships/image" Target="media/image21.emf"/><Relationship Id="rId45" Type="http://schemas.openxmlformats.org/officeDocument/2006/relationships/image" Target="media/image25.emf"/><Relationship Id="rId66" Type="http://schemas.openxmlformats.org/officeDocument/2006/relationships/image" Target="media/image46.emf"/><Relationship Id="rId87" Type="http://schemas.openxmlformats.org/officeDocument/2006/relationships/image" Target="media/image66.emf"/><Relationship Id="rId110" Type="http://schemas.openxmlformats.org/officeDocument/2006/relationships/image" Target="media/image89.emf"/><Relationship Id="rId115" Type="http://schemas.openxmlformats.org/officeDocument/2006/relationships/image" Target="media/image94.emf"/><Relationship Id="rId131" Type="http://schemas.openxmlformats.org/officeDocument/2006/relationships/image" Target="media/image109.emf"/><Relationship Id="rId136" Type="http://schemas.openxmlformats.org/officeDocument/2006/relationships/image" Target="media/image113.emf"/><Relationship Id="rId157" Type="http://schemas.openxmlformats.org/officeDocument/2006/relationships/image" Target="media/image134.emf"/><Relationship Id="rId61" Type="http://schemas.openxmlformats.org/officeDocument/2006/relationships/image" Target="media/image41.emf"/><Relationship Id="rId82" Type="http://schemas.openxmlformats.org/officeDocument/2006/relationships/image" Target="media/image61.emf"/><Relationship Id="rId152" Type="http://schemas.openxmlformats.org/officeDocument/2006/relationships/image" Target="media/image129.emf"/><Relationship Id="rId19" Type="http://schemas.openxmlformats.org/officeDocument/2006/relationships/hyperlink" Target="garantF1://8040767.0" TargetMode="External"/><Relationship Id="rId14" Type="http://schemas.openxmlformats.org/officeDocument/2006/relationships/hyperlink" Target="garantF1://34480691.0" TargetMode="External"/><Relationship Id="rId30" Type="http://schemas.openxmlformats.org/officeDocument/2006/relationships/image" Target="media/image11.emf"/><Relationship Id="rId35" Type="http://schemas.openxmlformats.org/officeDocument/2006/relationships/image" Target="media/image16.emf"/><Relationship Id="rId56" Type="http://schemas.openxmlformats.org/officeDocument/2006/relationships/image" Target="media/image36.emf"/><Relationship Id="rId77" Type="http://schemas.openxmlformats.org/officeDocument/2006/relationships/image" Target="media/image56.emf"/><Relationship Id="rId100" Type="http://schemas.openxmlformats.org/officeDocument/2006/relationships/image" Target="media/image79.emf"/><Relationship Id="rId105" Type="http://schemas.openxmlformats.org/officeDocument/2006/relationships/image" Target="media/image84.emf"/><Relationship Id="rId126" Type="http://schemas.openxmlformats.org/officeDocument/2006/relationships/image" Target="media/image104.emf"/><Relationship Id="rId147" Type="http://schemas.openxmlformats.org/officeDocument/2006/relationships/image" Target="media/image124.emf"/><Relationship Id="rId168" Type="http://schemas.openxmlformats.org/officeDocument/2006/relationships/hyperlink" Target="garantF1://12025268.0" TargetMode="External"/><Relationship Id="rId8" Type="http://schemas.openxmlformats.org/officeDocument/2006/relationships/hyperlink" Target="garantF1://8011691.122" TargetMode="External"/><Relationship Id="rId51" Type="http://schemas.openxmlformats.org/officeDocument/2006/relationships/image" Target="media/image31.emf"/><Relationship Id="rId72" Type="http://schemas.openxmlformats.org/officeDocument/2006/relationships/image" Target="media/image52.emf"/><Relationship Id="rId93" Type="http://schemas.openxmlformats.org/officeDocument/2006/relationships/image" Target="media/image72.emf"/><Relationship Id="rId98" Type="http://schemas.openxmlformats.org/officeDocument/2006/relationships/image" Target="media/image77.emf"/><Relationship Id="rId121" Type="http://schemas.openxmlformats.org/officeDocument/2006/relationships/image" Target="media/image100.emf"/><Relationship Id="rId142" Type="http://schemas.openxmlformats.org/officeDocument/2006/relationships/image" Target="media/image119.emf"/><Relationship Id="rId163" Type="http://schemas.openxmlformats.org/officeDocument/2006/relationships/image" Target="media/image140.emf"/><Relationship Id="rId3" Type="http://schemas.openxmlformats.org/officeDocument/2006/relationships/webSettings" Target="webSettings.xml"/><Relationship Id="rId25" Type="http://schemas.openxmlformats.org/officeDocument/2006/relationships/image" Target="media/image6.emf"/><Relationship Id="rId46" Type="http://schemas.openxmlformats.org/officeDocument/2006/relationships/image" Target="media/image26.emf"/><Relationship Id="rId67" Type="http://schemas.openxmlformats.org/officeDocument/2006/relationships/image" Target="media/image47.emf"/><Relationship Id="rId116" Type="http://schemas.openxmlformats.org/officeDocument/2006/relationships/image" Target="media/image95.emf"/><Relationship Id="rId137" Type="http://schemas.openxmlformats.org/officeDocument/2006/relationships/image" Target="media/image114.emf"/><Relationship Id="rId158" Type="http://schemas.openxmlformats.org/officeDocument/2006/relationships/image" Target="media/image135.emf"/><Relationship Id="rId20" Type="http://schemas.openxmlformats.org/officeDocument/2006/relationships/image" Target="media/image1.emf"/><Relationship Id="rId41" Type="http://schemas.openxmlformats.org/officeDocument/2006/relationships/image" Target="media/image22.emf"/><Relationship Id="rId62" Type="http://schemas.openxmlformats.org/officeDocument/2006/relationships/image" Target="media/image42.emf"/><Relationship Id="rId83" Type="http://schemas.openxmlformats.org/officeDocument/2006/relationships/image" Target="media/image62.emf"/><Relationship Id="rId88" Type="http://schemas.openxmlformats.org/officeDocument/2006/relationships/image" Target="media/image67.emf"/><Relationship Id="rId111" Type="http://schemas.openxmlformats.org/officeDocument/2006/relationships/image" Target="media/image90.emf"/><Relationship Id="rId132" Type="http://schemas.openxmlformats.org/officeDocument/2006/relationships/hyperlink" Target="garantF1://12025268.0" TargetMode="External"/><Relationship Id="rId153" Type="http://schemas.openxmlformats.org/officeDocument/2006/relationships/image" Target="media/image13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99</Pages>
  <Words>30256</Words>
  <Characters>172460</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2012-06-27T05:47:00Z</dcterms:created>
  <dcterms:modified xsi:type="dcterms:W3CDTF">2012-06-27T05:47:00Z</dcterms:modified>
</cp:coreProperties>
</file>